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0521" w:rsidRPr="005D42D7" w:rsidRDefault="00F90521" w:rsidP="005E026E">
      <w:pPr>
        <w:pStyle w:val="aff0"/>
        <w:spacing w:line="240" w:lineRule="auto"/>
        <w:ind w:left="0" w:firstLine="709"/>
        <w:jc w:val="right"/>
        <w:rPr>
          <w:rFonts w:cs="Times New Roman"/>
          <w:sz w:val="22"/>
          <w:szCs w:val="22"/>
        </w:rPr>
      </w:pPr>
    </w:p>
    <w:p w:rsidR="00D47F85" w:rsidRDefault="00D47F85" w:rsidP="00D47F85">
      <w:r>
        <w:rPr>
          <w:noProof/>
        </w:rPr>
        <w:drawing>
          <wp:inline distT="0" distB="0" distL="0" distR="0">
            <wp:extent cx="6480810" cy="915306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80810" cy="9153067"/>
                    </a:xfrm>
                    <a:prstGeom prst="rect">
                      <a:avLst/>
                    </a:prstGeom>
                    <a:noFill/>
                    <a:ln w="9525">
                      <a:noFill/>
                      <a:miter lim="800000"/>
                      <a:headEnd/>
                      <a:tailEnd/>
                    </a:ln>
                  </pic:spPr>
                </pic:pic>
              </a:graphicData>
            </a:graphic>
          </wp:inline>
        </w:drawing>
      </w:r>
    </w:p>
    <w:p w:rsidR="00D47F85" w:rsidRDefault="00D47F85" w:rsidP="00D47F85"/>
    <w:p w:rsidR="00D47F85" w:rsidRDefault="00D47F85" w:rsidP="00D47F85"/>
    <w:p w:rsidR="00DD2970" w:rsidRPr="00AF5D66" w:rsidRDefault="00DD2970" w:rsidP="00AF5D66">
      <w:pPr>
        <w:pStyle w:val="aff4"/>
        <w:spacing w:line="240" w:lineRule="auto"/>
        <w:ind w:firstLine="709"/>
        <w:contextualSpacing/>
        <w:rPr>
          <w:sz w:val="24"/>
        </w:rPr>
      </w:pPr>
      <w:r w:rsidRPr="00AF5D66">
        <w:rPr>
          <w:sz w:val="24"/>
        </w:rPr>
        <w:lastRenderedPageBreak/>
        <w:t>состав персональных данных, подлежащих обработке, действия (операции), совершаемые с персональными данными;</w:t>
      </w:r>
    </w:p>
    <w:p w:rsidR="00DD2970" w:rsidRPr="00AF5D66" w:rsidRDefault="00DD2970" w:rsidP="00AF5D66">
      <w:pPr>
        <w:pStyle w:val="aff4"/>
        <w:spacing w:line="240" w:lineRule="auto"/>
        <w:ind w:firstLine="709"/>
        <w:contextualSpacing/>
        <w:rPr>
          <w:sz w:val="24"/>
        </w:rPr>
      </w:pPr>
      <w:r w:rsidRPr="00AF5D66">
        <w:rPr>
          <w:sz w:val="24"/>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 удаление, уничтожение персональных данных;</w:t>
      </w:r>
    </w:p>
    <w:p w:rsidR="00DD2970" w:rsidRPr="00AF5D66" w:rsidRDefault="00DD2970" w:rsidP="00AF5D66">
      <w:pPr>
        <w:pStyle w:val="aff4"/>
        <w:spacing w:line="240" w:lineRule="auto"/>
        <w:ind w:firstLine="709"/>
        <w:contextualSpacing/>
        <w:rPr>
          <w:sz w:val="24"/>
        </w:rPr>
      </w:pPr>
      <w:r w:rsidRPr="00AF5D66">
        <w:rPr>
          <w:sz w:val="24"/>
        </w:rPr>
        <w:t>автоматизированная обработка персональных данных – обработка персональных данных с помощью средств вычислительной техники;</w:t>
      </w:r>
    </w:p>
    <w:p w:rsidR="00DD2970" w:rsidRPr="00AF5D66" w:rsidRDefault="00DD2970" w:rsidP="00AF5D66">
      <w:pPr>
        <w:pStyle w:val="aff4"/>
        <w:spacing w:line="240" w:lineRule="auto"/>
        <w:ind w:firstLine="709"/>
        <w:contextualSpacing/>
        <w:rPr>
          <w:sz w:val="24"/>
        </w:rPr>
      </w:pPr>
      <w:r w:rsidRPr="00AF5D66">
        <w:rPr>
          <w:sz w:val="24"/>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DD2970" w:rsidRPr="00AF5D66" w:rsidRDefault="00DD2970" w:rsidP="00AF5D66">
      <w:pPr>
        <w:pStyle w:val="aff4"/>
        <w:spacing w:line="240" w:lineRule="auto"/>
        <w:ind w:firstLine="709"/>
        <w:contextualSpacing/>
        <w:rPr>
          <w:sz w:val="24"/>
        </w:rPr>
      </w:pPr>
      <w:r w:rsidRPr="00AF5D66">
        <w:rPr>
          <w:sz w:val="24"/>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DD2970" w:rsidRPr="00AF5D66" w:rsidRDefault="00DD2970" w:rsidP="00AF5D66">
      <w:pPr>
        <w:pStyle w:val="aff4"/>
        <w:spacing w:line="240" w:lineRule="auto"/>
        <w:ind w:firstLine="709"/>
        <w:contextualSpacing/>
        <w:rPr>
          <w:sz w:val="24"/>
        </w:rPr>
      </w:pPr>
      <w:r w:rsidRPr="00AF5D66">
        <w:rPr>
          <w:sz w:val="24"/>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DD2970" w:rsidRPr="00AF5D66" w:rsidRDefault="00DD2970" w:rsidP="00AF5D66">
      <w:pPr>
        <w:pStyle w:val="aff4"/>
        <w:spacing w:line="240" w:lineRule="auto"/>
        <w:ind w:firstLine="709"/>
        <w:contextualSpacing/>
        <w:rPr>
          <w:sz w:val="24"/>
        </w:rPr>
      </w:pPr>
      <w:r w:rsidRPr="00AF5D66">
        <w:rPr>
          <w:sz w:val="24"/>
        </w:rPr>
        <w:t>угрозы безопасности персональных данных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w:t>
      </w:r>
    </w:p>
    <w:p w:rsidR="00227C2C" w:rsidRPr="00AF5D66" w:rsidRDefault="001D576F" w:rsidP="00AF5D66">
      <w:pPr>
        <w:pStyle w:val="aff4"/>
        <w:spacing w:line="240" w:lineRule="auto"/>
        <w:ind w:firstLine="709"/>
        <w:contextualSpacing/>
        <w:rPr>
          <w:sz w:val="24"/>
        </w:rPr>
      </w:pPr>
      <w:r w:rsidRPr="00AF5D66">
        <w:rPr>
          <w:color w:val="000000"/>
          <w:sz w:val="24"/>
          <w:shd w:val="clear" w:color="auto" w:fill="FFFFFF"/>
        </w:rPr>
        <w:t>актуальные угрозы безопасности персональных данных - совокупность условий и факторов, создающих актуальную опасность несанкционированного, в том числе случайного, доступа к персональным данным при их обработке в информационной системе,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w:t>
      </w:r>
      <w:r w:rsidR="0083703F" w:rsidRPr="00AF5D66">
        <w:rPr>
          <w:color w:val="000000"/>
          <w:sz w:val="24"/>
          <w:shd w:val="clear" w:color="auto" w:fill="FFFFFF"/>
        </w:rPr>
        <w:t>;</w:t>
      </w:r>
    </w:p>
    <w:p w:rsidR="00DB0A3C" w:rsidRDefault="00DD2970" w:rsidP="00AF5D66">
      <w:pPr>
        <w:pStyle w:val="aff4"/>
        <w:spacing w:line="240" w:lineRule="auto"/>
        <w:ind w:firstLine="709"/>
        <w:contextualSpacing/>
        <w:rPr>
          <w:sz w:val="24"/>
        </w:rPr>
      </w:pPr>
      <w:r w:rsidRPr="00AF5D66">
        <w:rPr>
          <w:sz w:val="24"/>
        </w:rPr>
        <w:t>уровень защищенности персональных данных –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bookmarkStart w:id="0" w:name="h.rcc0nh98eanv" w:colFirst="0" w:colLast="0"/>
      <w:bookmarkEnd w:id="0"/>
    </w:p>
    <w:p w:rsidR="00AF5D66" w:rsidRPr="00AF5D66" w:rsidRDefault="00AF5D66" w:rsidP="00AF5D66">
      <w:pPr>
        <w:pStyle w:val="aff4"/>
        <w:spacing w:line="240" w:lineRule="auto"/>
        <w:ind w:firstLine="709"/>
        <w:contextualSpacing/>
        <w:rPr>
          <w:sz w:val="24"/>
        </w:rPr>
      </w:pPr>
    </w:p>
    <w:p w:rsidR="00A40CAC" w:rsidRPr="00AF5D66" w:rsidRDefault="00132785" w:rsidP="00AF5D66">
      <w:pPr>
        <w:pStyle w:val="affb"/>
        <w:shd w:val="clear" w:color="auto" w:fill="FFFFFF"/>
        <w:spacing w:before="0" w:beforeAutospacing="0" w:after="0" w:afterAutospacing="0"/>
        <w:ind w:firstLine="709"/>
        <w:contextualSpacing/>
        <w:jc w:val="center"/>
        <w:outlineLvl w:val="1"/>
        <w:rPr>
          <w:b/>
          <w:bCs/>
          <w:color w:val="000000"/>
          <w:kern w:val="36"/>
        </w:rPr>
      </w:pPr>
      <w:r w:rsidRPr="00AF5D66">
        <w:rPr>
          <w:b/>
          <w:bCs/>
          <w:color w:val="000000"/>
          <w:kern w:val="36"/>
        </w:rPr>
        <w:t xml:space="preserve">2. </w:t>
      </w:r>
      <w:r w:rsidR="00CB5652" w:rsidRPr="00AF5D66">
        <w:rPr>
          <w:b/>
          <w:bCs/>
          <w:color w:val="000000"/>
          <w:kern w:val="36"/>
        </w:rPr>
        <w:t>Защита информации</w:t>
      </w:r>
    </w:p>
    <w:p w:rsidR="004C059E" w:rsidRPr="00AF5D66" w:rsidRDefault="00132785" w:rsidP="00AF5D66">
      <w:pPr>
        <w:pStyle w:val="affb"/>
        <w:shd w:val="clear" w:color="auto" w:fill="FFFFFF"/>
        <w:spacing w:before="0" w:beforeAutospacing="0" w:after="0" w:afterAutospacing="0"/>
        <w:ind w:firstLine="709"/>
        <w:contextualSpacing/>
        <w:jc w:val="both"/>
      </w:pPr>
      <w:r w:rsidRPr="00AF5D66">
        <w:t xml:space="preserve">2.1. </w:t>
      </w:r>
      <w:r w:rsidR="004C059E" w:rsidRPr="00AF5D66">
        <w:t>Защита информации представляет собой принятие правовых, организационных и технических мер, направленных на:</w:t>
      </w:r>
    </w:p>
    <w:p w:rsidR="004C059E" w:rsidRPr="00AF5D66" w:rsidRDefault="004C059E" w:rsidP="00AF5D66">
      <w:pPr>
        <w:shd w:val="clear" w:color="auto" w:fill="FFFFFF"/>
        <w:spacing w:line="240" w:lineRule="auto"/>
        <w:ind w:firstLine="709"/>
        <w:contextualSpacing/>
        <w:rPr>
          <w:sz w:val="24"/>
        </w:rPr>
      </w:pPr>
      <w:r w:rsidRPr="00AF5D66">
        <w:rPr>
          <w:sz w:val="24"/>
        </w:rPr>
        <w:t>-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4C059E" w:rsidRPr="00AF5D66" w:rsidRDefault="004C059E" w:rsidP="00AF5D66">
      <w:pPr>
        <w:shd w:val="clear" w:color="auto" w:fill="FFFFFF"/>
        <w:spacing w:line="240" w:lineRule="auto"/>
        <w:ind w:firstLine="709"/>
        <w:contextualSpacing/>
        <w:rPr>
          <w:sz w:val="24"/>
        </w:rPr>
      </w:pPr>
      <w:r w:rsidRPr="00AF5D66">
        <w:rPr>
          <w:sz w:val="24"/>
        </w:rPr>
        <w:t>- соблюдение конфиденциальности информации ограниченного доступа;</w:t>
      </w:r>
    </w:p>
    <w:p w:rsidR="00A84559" w:rsidRPr="00AF5D66" w:rsidRDefault="004C059E" w:rsidP="00AF5D66">
      <w:pPr>
        <w:shd w:val="clear" w:color="auto" w:fill="FFFFFF"/>
        <w:spacing w:line="240" w:lineRule="auto"/>
        <w:ind w:firstLine="709"/>
        <w:contextualSpacing/>
        <w:rPr>
          <w:sz w:val="24"/>
        </w:rPr>
      </w:pPr>
      <w:r w:rsidRPr="00AF5D66">
        <w:rPr>
          <w:sz w:val="24"/>
        </w:rPr>
        <w:t>-  реализацию права на доступ к информации.</w:t>
      </w:r>
    </w:p>
    <w:p w:rsidR="004C059E" w:rsidRPr="00AF5D66" w:rsidRDefault="004C059E" w:rsidP="00AF5D66">
      <w:pPr>
        <w:shd w:val="clear" w:color="auto" w:fill="FFFFFF"/>
        <w:spacing w:line="240" w:lineRule="auto"/>
        <w:ind w:firstLine="709"/>
        <w:contextualSpacing/>
        <w:rPr>
          <w:sz w:val="24"/>
        </w:rPr>
      </w:pPr>
      <w:r w:rsidRPr="00AF5D66">
        <w:rPr>
          <w:sz w:val="24"/>
        </w:rPr>
        <w:t>2.</w:t>
      </w:r>
      <w:r w:rsidR="00A84559" w:rsidRPr="00AF5D66">
        <w:rPr>
          <w:sz w:val="24"/>
        </w:rPr>
        <w:t>2</w:t>
      </w:r>
      <w:r w:rsidRPr="00AF5D66">
        <w:rPr>
          <w:sz w:val="24"/>
        </w:rPr>
        <w:t>. Обладатель информации, Оператор информационной системы в случаях, установленных законодательством Российской Федерации, обязаны обеспечить:</w:t>
      </w:r>
    </w:p>
    <w:p w:rsidR="004C059E" w:rsidRPr="00AF5D66" w:rsidRDefault="004C059E" w:rsidP="00AF5D66">
      <w:pPr>
        <w:shd w:val="clear" w:color="auto" w:fill="FFFFFF"/>
        <w:spacing w:line="240" w:lineRule="auto"/>
        <w:ind w:firstLine="709"/>
        <w:contextualSpacing/>
        <w:rPr>
          <w:sz w:val="24"/>
        </w:rPr>
      </w:pPr>
      <w:r w:rsidRPr="00AF5D66">
        <w:rPr>
          <w:sz w:val="24"/>
        </w:rPr>
        <w:t>- предотвращение несанкционированного доступа к информации и (или) передачи ее лицам, не имеющим права на доступ к информации;</w:t>
      </w:r>
    </w:p>
    <w:p w:rsidR="00CB5652" w:rsidRPr="00AF5D66" w:rsidRDefault="004C059E" w:rsidP="00AF5D66">
      <w:pPr>
        <w:shd w:val="clear" w:color="auto" w:fill="FFFFFF"/>
        <w:spacing w:line="240" w:lineRule="auto"/>
        <w:ind w:firstLine="709"/>
        <w:contextualSpacing/>
        <w:rPr>
          <w:sz w:val="24"/>
        </w:rPr>
      </w:pPr>
      <w:r w:rsidRPr="00AF5D66">
        <w:rPr>
          <w:sz w:val="24"/>
        </w:rPr>
        <w:t>- своевременное обнаружение фактов несанкционированного доступа к информации;</w:t>
      </w:r>
    </w:p>
    <w:p w:rsidR="004C059E" w:rsidRPr="00AF5D66" w:rsidRDefault="004C059E" w:rsidP="00AF5D66">
      <w:pPr>
        <w:shd w:val="clear" w:color="auto" w:fill="FFFFFF"/>
        <w:spacing w:line="240" w:lineRule="auto"/>
        <w:ind w:firstLine="709"/>
        <w:contextualSpacing/>
        <w:rPr>
          <w:sz w:val="24"/>
        </w:rPr>
      </w:pPr>
      <w:r w:rsidRPr="00AF5D66">
        <w:rPr>
          <w:sz w:val="24"/>
        </w:rPr>
        <w:t>- предупреждение возможности неблагоприятных последствий нарушения порядка доступа к информации;</w:t>
      </w:r>
    </w:p>
    <w:p w:rsidR="00CB5652" w:rsidRPr="00AF5D66" w:rsidRDefault="004C059E" w:rsidP="00AF5D66">
      <w:pPr>
        <w:shd w:val="clear" w:color="auto" w:fill="FFFFFF"/>
        <w:spacing w:line="240" w:lineRule="auto"/>
        <w:ind w:firstLine="709"/>
        <w:contextualSpacing/>
        <w:rPr>
          <w:sz w:val="24"/>
        </w:rPr>
      </w:pPr>
      <w:r w:rsidRPr="00AF5D66">
        <w:rPr>
          <w:sz w:val="24"/>
        </w:rPr>
        <w:t>- недопущение воздействия на технические средства обработки информации, в результате которого нарушается их функционирование;</w:t>
      </w:r>
    </w:p>
    <w:p w:rsidR="004C059E" w:rsidRPr="00AF5D66" w:rsidRDefault="004C059E" w:rsidP="00AF5D66">
      <w:pPr>
        <w:shd w:val="clear" w:color="auto" w:fill="FFFFFF"/>
        <w:spacing w:line="240" w:lineRule="auto"/>
        <w:ind w:firstLine="709"/>
        <w:contextualSpacing/>
        <w:rPr>
          <w:sz w:val="24"/>
        </w:rPr>
      </w:pPr>
      <w:r w:rsidRPr="00AF5D66">
        <w:rPr>
          <w:sz w:val="24"/>
        </w:rPr>
        <w:t>- возможность незамедлительного восстановления информации, модифицированной или уничтоженной вследствие несанкционированного доступа к ней;</w:t>
      </w:r>
    </w:p>
    <w:p w:rsidR="004C059E" w:rsidRPr="00AF5D66" w:rsidRDefault="004C059E" w:rsidP="00AF5D66">
      <w:pPr>
        <w:shd w:val="clear" w:color="auto" w:fill="FFFFFF"/>
        <w:spacing w:line="240" w:lineRule="auto"/>
        <w:ind w:firstLine="709"/>
        <w:contextualSpacing/>
        <w:rPr>
          <w:sz w:val="24"/>
        </w:rPr>
      </w:pPr>
      <w:r w:rsidRPr="00AF5D66">
        <w:rPr>
          <w:sz w:val="24"/>
        </w:rPr>
        <w:t>- постоянный контроль за обеспечением уровня защищенности информации;</w:t>
      </w:r>
    </w:p>
    <w:p w:rsidR="00A40CAC" w:rsidRPr="00AF5D66" w:rsidRDefault="004C059E" w:rsidP="00AF5D66">
      <w:pPr>
        <w:shd w:val="clear" w:color="auto" w:fill="FFFFFF"/>
        <w:spacing w:line="240" w:lineRule="auto"/>
        <w:ind w:firstLine="709"/>
        <w:contextualSpacing/>
        <w:rPr>
          <w:sz w:val="24"/>
        </w:rPr>
      </w:pPr>
      <w:r w:rsidRPr="00AF5D66">
        <w:rPr>
          <w:sz w:val="24"/>
        </w:rPr>
        <w:lastRenderedPageBreak/>
        <w:t>- нахождение на территории Российской Федерации баз данных информации, с использованием которых осуществляются сбор, запись, систематизация, накопление, хранение, уточнение (обновление, изменение), извлечение персональных данных граждан Российской Федерации.</w:t>
      </w:r>
    </w:p>
    <w:p w:rsidR="00956376" w:rsidRPr="00AF5D66" w:rsidRDefault="00956376" w:rsidP="00AF5D66">
      <w:pPr>
        <w:pStyle w:val="36"/>
        <w:keepNext/>
        <w:numPr>
          <w:ilvl w:val="0"/>
          <w:numId w:val="0"/>
        </w:numPr>
        <w:spacing w:before="0" w:line="240" w:lineRule="auto"/>
        <w:ind w:firstLine="709"/>
        <w:contextualSpacing/>
        <w:outlineLvl w:val="2"/>
        <w:rPr>
          <w:b w:val="0"/>
          <w:i w:val="0"/>
          <w:sz w:val="24"/>
          <w:szCs w:val="24"/>
        </w:rPr>
      </w:pPr>
      <w:r w:rsidRPr="00AF5D66">
        <w:rPr>
          <w:b w:val="0"/>
          <w:i w:val="0"/>
          <w:sz w:val="24"/>
          <w:szCs w:val="24"/>
        </w:rPr>
        <w:t>2.</w:t>
      </w:r>
      <w:r w:rsidR="00A84559" w:rsidRPr="00AF5D66">
        <w:rPr>
          <w:b w:val="0"/>
          <w:i w:val="0"/>
          <w:sz w:val="24"/>
          <w:szCs w:val="24"/>
        </w:rPr>
        <w:t>3</w:t>
      </w:r>
      <w:r w:rsidR="004C059E" w:rsidRPr="00AF5D66">
        <w:rPr>
          <w:b w:val="0"/>
          <w:i w:val="0"/>
          <w:sz w:val="24"/>
          <w:szCs w:val="24"/>
        </w:rPr>
        <w:t xml:space="preserve">. </w:t>
      </w:r>
      <w:r w:rsidRPr="00AF5D66">
        <w:rPr>
          <w:b w:val="0"/>
          <w:i w:val="0"/>
          <w:sz w:val="24"/>
          <w:szCs w:val="24"/>
        </w:rPr>
        <w:t xml:space="preserve"> Меры по обеспечению безопасности персональных данных</w:t>
      </w:r>
    </w:p>
    <w:p w:rsidR="00E94CEC" w:rsidRPr="00AF5D66" w:rsidRDefault="00E94CEC" w:rsidP="00AF5D66">
      <w:pPr>
        <w:pStyle w:val="4"/>
        <w:numPr>
          <w:ilvl w:val="0"/>
          <w:numId w:val="0"/>
        </w:numPr>
        <w:spacing w:line="240" w:lineRule="auto"/>
        <w:ind w:firstLine="709"/>
        <w:contextualSpacing/>
        <w:rPr>
          <w:rFonts w:cs="Times New Roman"/>
          <w:sz w:val="24"/>
        </w:rPr>
      </w:pPr>
      <w:r w:rsidRPr="00AF5D66">
        <w:rPr>
          <w:rFonts w:cs="Times New Roman"/>
          <w:sz w:val="24"/>
        </w:rPr>
        <w:t>Оператор при обработке персональных данных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E94CEC" w:rsidRPr="00AF5D66" w:rsidRDefault="00E94CEC" w:rsidP="00AF5D66">
      <w:pPr>
        <w:pStyle w:val="4"/>
        <w:numPr>
          <w:ilvl w:val="0"/>
          <w:numId w:val="0"/>
        </w:numPr>
        <w:spacing w:line="240" w:lineRule="auto"/>
        <w:ind w:firstLine="709"/>
        <w:contextualSpacing/>
        <w:rPr>
          <w:rFonts w:cs="Times New Roman"/>
          <w:sz w:val="24"/>
        </w:rPr>
      </w:pPr>
      <w:r w:rsidRPr="00AF5D66">
        <w:rPr>
          <w:rFonts w:cs="Times New Roman"/>
          <w:sz w:val="24"/>
        </w:rPr>
        <w:t>Обеспечение безопасности персональных данных достигается, в частности:</w:t>
      </w:r>
    </w:p>
    <w:p w:rsidR="00E94CEC" w:rsidRPr="00AF5D66" w:rsidRDefault="00E94CEC" w:rsidP="00AF5D66">
      <w:pPr>
        <w:pStyle w:val="1250"/>
        <w:spacing w:line="240" w:lineRule="auto"/>
        <w:contextualSpacing/>
        <w:rPr>
          <w:sz w:val="24"/>
          <w:szCs w:val="24"/>
        </w:rPr>
      </w:pPr>
      <w:r w:rsidRPr="00AF5D66">
        <w:rPr>
          <w:sz w:val="24"/>
          <w:szCs w:val="24"/>
        </w:rPr>
        <w:t>1) определением угроз безопасности персональных данных при их обработке в информационных системах персональных данных;</w:t>
      </w:r>
    </w:p>
    <w:p w:rsidR="00E94CEC" w:rsidRPr="00AF5D66" w:rsidRDefault="00E94CEC" w:rsidP="00AF5D66">
      <w:pPr>
        <w:pStyle w:val="1250"/>
        <w:spacing w:line="240" w:lineRule="auto"/>
        <w:contextualSpacing/>
        <w:rPr>
          <w:sz w:val="24"/>
          <w:szCs w:val="24"/>
        </w:rPr>
      </w:pPr>
      <w:r w:rsidRPr="00AF5D66">
        <w:rPr>
          <w:sz w:val="24"/>
          <w:szCs w:val="24"/>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E94CEC" w:rsidRPr="00AF5D66" w:rsidRDefault="00E94CEC" w:rsidP="00AF5D66">
      <w:pPr>
        <w:pStyle w:val="1250"/>
        <w:spacing w:line="240" w:lineRule="auto"/>
        <w:contextualSpacing/>
        <w:rPr>
          <w:sz w:val="24"/>
          <w:szCs w:val="24"/>
        </w:rPr>
      </w:pPr>
      <w:r w:rsidRPr="00AF5D66">
        <w:rPr>
          <w:sz w:val="24"/>
          <w:szCs w:val="24"/>
        </w:rPr>
        <w:t>3) применением прошедших в установленном порядке процедуру оценки соответствия средств защиты информации;</w:t>
      </w:r>
    </w:p>
    <w:p w:rsidR="00E94CEC" w:rsidRPr="00AF5D66" w:rsidRDefault="00E94CEC" w:rsidP="00AF5D66">
      <w:pPr>
        <w:pStyle w:val="1250"/>
        <w:spacing w:line="240" w:lineRule="auto"/>
        <w:contextualSpacing/>
        <w:rPr>
          <w:sz w:val="24"/>
          <w:szCs w:val="24"/>
        </w:rPr>
      </w:pPr>
      <w:r w:rsidRPr="00AF5D66">
        <w:rPr>
          <w:sz w:val="24"/>
          <w:szCs w:val="24"/>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E94CEC" w:rsidRPr="00AF5D66" w:rsidRDefault="00E94CEC" w:rsidP="00AF5D66">
      <w:pPr>
        <w:pStyle w:val="1250"/>
        <w:spacing w:line="240" w:lineRule="auto"/>
        <w:contextualSpacing/>
        <w:rPr>
          <w:sz w:val="24"/>
          <w:szCs w:val="24"/>
        </w:rPr>
      </w:pPr>
      <w:r w:rsidRPr="00AF5D66">
        <w:rPr>
          <w:sz w:val="24"/>
          <w:szCs w:val="24"/>
        </w:rPr>
        <w:t>5) учетом машинных носителей персональных данных;</w:t>
      </w:r>
    </w:p>
    <w:p w:rsidR="00E94CEC" w:rsidRPr="00AF5D66" w:rsidRDefault="00E94CEC" w:rsidP="00AF5D66">
      <w:pPr>
        <w:pStyle w:val="1250"/>
        <w:spacing w:line="240" w:lineRule="auto"/>
        <w:contextualSpacing/>
        <w:rPr>
          <w:sz w:val="24"/>
          <w:szCs w:val="24"/>
        </w:rPr>
      </w:pPr>
      <w:r w:rsidRPr="00AF5D66">
        <w:rPr>
          <w:sz w:val="24"/>
          <w:szCs w:val="24"/>
        </w:rPr>
        <w:t>6) обнаружением фактов несанкционированного доступа к персональным данным и принятием мер;</w:t>
      </w:r>
    </w:p>
    <w:p w:rsidR="00E94CEC" w:rsidRPr="00AF5D66" w:rsidRDefault="00E94CEC" w:rsidP="00AF5D66">
      <w:pPr>
        <w:pStyle w:val="1250"/>
        <w:spacing w:line="240" w:lineRule="auto"/>
        <w:contextualSpacing/>
        <w:rPr>
          <w:sz w:val="24"/>
          <w:szCs w:val="24"/>
        </w:rPr>
      </w:pPr>
      <w:r w:rsidRPr="00AF5D66">
        <w:rPr>
          <w:sz w:val="24"/>
          <w:szCs w:val="24"/>
        </w:rPr>
        <w:t>7) восстановлением персональных данных, модифицированных или уничтоженных вследствие несанкционированного доступа к ним;</w:t>
      </w:r>
    </w:p>
    <w:p w:rsidR="00E94CEC" w:rsidRPr="00AF5D66" w:rsidRDefault="00E94CEC" w:rsidP="00AF5D66">
      <w:pPr>
        <w:pStyle w:val="1250"/>
        <w:spacing w:line="240" w:lineRule="auto"/>
        <w:contextualSpacing/>
        <w:rPr>
          <w:sz w:val="24"/>
          <w:szCs w:val="24"/>
        </w:rPr>
      </w:pPr>
      <w:r w:rsidRPr="00AF5D66">
        <w:rPr>
          <w:sz w:val="24"/>
          <w:szCs w:val="24"/>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E94CEC" w:rsidRPr="00AF5D66" w:rsidRDefault="00E94CEC" w:rsidP="00AF5D66">
      <w:pPr>
        <w:pStyle w:val="1250"/>
        <w:spacing w:line="240" w:lineRule="auto"/>
        <w:contextualSpacing/>
        <w:rPr>
          <w:sz w:val="24"/>
          <w:szCs w:val="24"/>
        </w:rPr>
      </w:pPr>
      <w:r w:rsidRPr="00AF5D66">
        <w:rPr>
          <w:sz w:val="24"/>
          <w:szCs w:val="24"/>
        </w:rPr>
        <w:t xml:space="preserve">9) контролем за принимаемыми мерами по обеспечению безопасности персональных данных и уровня защищенности информационных систем персональных данных. </w:t>
      </w:r>
    </w:p>
    <w:p w:rsidR="00E94CEC" w:rsidRPr="00AF5D66" w:rsidRDefault="00E94CEC" w:rsidP="00AF5D66">
      <w:pPr>
        <w:pStyle w:val="4"/>
        <w:numPr>
          <w:ilvl w:val="0"/>
          <w:numId w:val="0"/>
        </w:numPr>
        <w:spacing w:line="240" w:lineRule="auto"/>
        <w:ind w:firstLine="709"/>
        <w:contextualSpacing/>
        <w:rPr>
          <w:rFonts w:cs="Times New Roman"/>
          <w:sz w:val="24"/>
        </w:rPr>
      </w:pPr>
      <w:r w:rsidRPr="00AF5D66">
        <w:rPr>
          <w:rFonts w:cs="Times New Roman"/>
          <w:sz w:val="24"/>
        </w:rPr>
        <w:t>Использование и хранение биометрических персональных данных вне информационных систем персональных данных могут осуществляться только на таких материальных носителях информации и с применением такой технологии ее хранения, которые обеспечивают защиту этих данных от неправомерного или случайного доступа к ним, их уничтожения, изменения, блокирования, копирования, предоставления, распространения.</w:t>
      </w:r>
    </w:p>
    <w:p w:rsidR="00DE6519" w:rsidRPr="00AF5D66" w:rsidRDefault="00DE6519" w:rsidP="00AF5D66">
      <w:pPr>
        <w:pStyle w:val="2"/>
        <w:numPr>
          <w:ilvl w:val="0"/>
          <w:numId w:val="0"/>
        </w:numPr>
        <w:spacing w:line="240" w:lineRule="auto"/>
        <w:ind w:firstLine="709"/>
        <w:contextualSpacing/>
        <w:rPr>
          <w:sz w:val="24"/>
        </w:rPr>
      </w:pPr>
    </w:p>
    <w:p w:rsidR="00DE6519" w:rsidRPr="00AF5D66" w:rsidRDefault="00FA217A" w:rsidP="00AF5D66">
      <w:pPr>
        <w:pStyle w:val="2"/>
        <w:numPr>
          <w:ilvl w:val="0"/>
          <w:numId w:val="0"/>
        </w:numPr>
        <w:spacing w:line="240" w:lineRule="auto"/>
        <w:ind w:firstLine="709"/>
        <w:contextualSpacing/>
        <w:jc w:val="center"/>
        <w:rPr>
          <w:b/>
          <w:sz w:val="24"/>
        </w:rPr>
      </w:pPr>
      <w:r w:rsidRPr="00AF5D66">
        <w:rPr>
          <w:b/>
          <w:sz w:val="24"/>
        </w:rPr>
        <w:t xml:space="preserve">3. </w:t>
      </w:r>
      <w:r w:rsidRPr="00AF5D66">
        <w:rPr>
          <w:b/>
          <w:color w:val="000000"/>
          <w:sz w:val="24"/>
          <w:shd w:val="clear" w:color="auto" w:fill="FFFFFF"/>
        </w:rPr>
        <w:t>Требования к защите персональных данных при их обработке в информационных системах персональных данных</w:t>
      </w:r>
    </w:p>
    <w:p w:rsidR="00FA217A" w:rsidRPr="00AF5D66" w:rsidRDefault="00A84559" w:rsidP="00AF5D66">
      <w:pPr>
        <w:spacing w:line="240" w:lineRule="auto"/>
        <w:ind w:firstLine="709"/>
        <w:contextualSpacing/>
        <w:rPr>
          <w:sz w:val="24"/>
        </w:rPr>
      </w:pPr>
      <w:r w:rsidRPr="00AF5D66">
        <w:rPr>
          <w:sz w:val="24"/>
        </w:rPr>
        <w:t>3.</w:t>
      </w:r>
      <w:r w:rsidR="00E95D41" w:rsidRPr="00AF5D66">
        <w:rPr>
          <w:sz w:val="24"/>
        </w:rPr>
        <w:t xml:space="preserve">1. </w:t>
      </w:r>
      <w:r w:rsidR="00FA217A" w:rsidRPr="00AF5D66">
        <w:rPr>
          <w:sz w:val="24"/>
        </w:rPr>
        <w:t>Безопасность персональных данных при их обработке в информационной системе обеспечивается с помощью системы защиты персональных данных, нейтрализующей актуальные угрозы, определенные в соответствии с </w:t>
      </w:r>
      <w:hyperlink r:id="rId9" w:anchor="dst100385" w:history="1">
        <w:r w:rsidR="00FA217A" w:rsidRPr="00AF5D66">
          <w:rPr>
            <w:rStyle w:val="affe"/>
            <w:color w:val="auto"/>
            <w:sz w:val="24"/>
            <w:u w:val="none"/>
          </w:rPr>
          <w:t>частью 5 статьи 19</w:t>
        </w:r>
      </w:hyperlink>
      <w:r w:rsidRPr="00AF5D66">
        <w:rPr>
          <w:sz w:val="24"/>
        </w:rPr>
        <w:t> Федерального закона «О персональных данных»</w:t>
      </w:r>
      <w:r w:rsidR="00FA217A" w:rsidRPr="00AF5D66">
        <w:rPr>
          <w:sz w:val="24"/>
        </w:rPr>
        <w:t>.</w:t>
      </w:r>
    </w:p>
    <w:p w:rsidR="00FA217A" w:rsidRPr="00AF5D66" w:rsidRDefault="00A84559" w:rsidP="00AF5D66">
      <w:pPr>
        <w:spacing w:line="240" w:lineRule="auto"/>
        <w:ind w:firstLine="709"/>
        <w:contextualSpacing/>
        <w:rPr>
          <w:sz w:val="24"/>
        </w:rPr>
      </w:pPr>
      <w:r w:rsidRPr="00AF5D66">
        <w:rPr>
          <w:sz w:val="24"/>
        </w:rPr>
        <w:t>3.2.</w:t>
      </w:r>
      <w:r w:rsidR="00FA217A" w:rsidRPr="00AF5D66">
        <w:rPr>
          <w:sz w:val="24"/>
        </w:rPr>
        <w:t>Система защиты персональных данных включает в себя организационные и (или) технические меры, определенные с учетом актуальных угроз безопасности персональных данных и информационных технологий, используемых в информационных системах.</w:t>
      </w:r>
    </w:p>
    <w:p w:rsidR="00FA217A" w:rsidRPr="00AF5D66" w:rsidRDefault="00FA217A" w:rsidP="00AF5D66">
      <w:pPr>
        <w:spacing w:line="240" w:lineRule="auto"/>
        <w:ind w:firstLine="709"/>
        <w:contextualSpacing/>
        <w:rPr>
          <w:sz w:val="24"/>
        </w:rPr>
      </w:pPr>
      <w:r w:rsidRPr="00AF5D66">
        <w:rPr>
          <w:sz w:val="24"/>
        </w:rPr>
        <w:t>3.</w:t>
      </w:r>
      <w:r w:rsidR="00A84559" w:rsidRPr="00AF5D66">
        <w:rPr>
          <w:sz w:val="24"/>
        </w:rPr>
        <w:t>3.</w:t>
      </w:r>
      <w:r w:rsidRPr="00AF5D66">
        <w:rPr>
          <w:sz w:val="24"/>
        </w:rPr>
        <w:t xml:space="preserve"> Безопасность персональных данных при их обработке в информационной системе обеспечивает</w:t>
      </w:r>
      <w:r w:rsidR="00A84559" w:rsidRPr="00AF5D66">
        <w:rPr>
          <w:sz w:val="24"/>
        </w:rPr>
        <w:t>ся О</w:t>
      </w:r>
      <w:r w:rsidRPr="00AF5D66">
        <w:rPr>
          <w:sz w:val="24"/>
        </w:rPr>
        <w:t>ператор</w:t>
      </w:r>
      <w:r w:rsidR="00A84559" w:rsidRPr="00AF5D66">
        <w:rPr>
          <w:sz w:val="24"/>
        </w:rPr>
        <w:t>ом</w:t>
      </w:r>
      <w:r w:rsidRPr="00AF5D66">
        <w:rPr>
          <w:sz w:val="24"/>
        </w:rPr>
        <w:t xml:space="preserve"> или лицо</w:t>
      </w:r>
      <w:r w:rsidR="00A84559" w:rsidRPr="00AF5D66">
        <w:rPr>
          <w:sz w:val="24"/>
        </w:rPr>
        <w:t>м, осуществляющим</w:t>
      </w:r>
      <w:r w:rsidRPr="00AF5D66">
        <w:rPr>
          <w:sz w:val="24"/>
        </w:rPr>
        <w:t xml:space="preserve"> обработку персональных </w:t>
      </w:r>
      <w:r w:rsidR="00A84559" w:rsidRPr="00AF5D66">
        <w:rPr>
          <w:sz w:val="24"/>
        </w:rPr>
        <w:t>данных по поручению О</w:t>
      </w:r>
      <w:r w:rsidRPr="00AF5D66">
        <w:rPr>
          <w:sz w:val="24"/>
        </w:rPr>
        <w:t>ператора на основании заключаемого с этим лицом договора (далее - уполн</w:t>
      </w:r>
      <w:r w:rsidR="00A84559" w:rsidRPr="00AF5D66">
        <w:rPr>
          <w:sz w:val="24"/>
        </w:rPr>
        <w:t>омоченное лицо). Договор между О</w:t>
      </w:r>
      <w:r w:rsidRPr="00AF5D66">
        <w:rPr>
          <w:sz w:val="24"/>
        </w:rPr>
        <w:t xml:space="preserve">ператором и уполномоченным лицом </w:t>
      </w:r>
      <w:r w:rsidR="00A84559" w:rsidRPr="00AF5D66">
        <w:rPr>
          <w:sz w:val="24"/>
        </w:rPr>
        <w:t>предусматривает</w:t>
      </w:r>
      <w:r w:rsidRPr="00AF5D66">
        <w:rPr>
          <w:sz w:val="24"/>
        </w:rPr>
        <w:t xml:space="preserve"> обязанность уполномоченного лица обеспечить безопасность персональных данных при их обработке в информационной системе.</w:t>
      </w:r>
    </w:p>
    <w:p w:rsidR="00FA217A" w:rsidRPr="00AF5D66" w:rsidRDefault="00227C2C" w:rsidP="00AF5D66">
      <w:pPr>
        <w:spacing w:line="240" w:lineRule="auto"/>
        <w:ind w:firstLine="709"/>
        <w:contextualSpacing/>
        <w:rPr>
          <w:sz w:val="24"/>
        </w:rPr>
      </w:pPr>
      <w:r w:rsidRPr="00AF5D66">
        <w:rPr>
          <w:sz w:val="24"/>
        </w:rPr>
        <w:lastRenderedPageBreak/>
        <w:t>3.</w:t>
      </w:r>
      <w:r w:rsidR="00FA217A" w:rsidRPr="00AF5D66">
        <w:rPr>
          <w:sz w:val="24"/>
        </w:rPr>
        <w:t>4. Выбор средств защиты информации для системы защиты персональных данных осуществляе</w:t>
      </w:r>
      <w:r w:rsidRPr="00AF5D66">
        <w:rPr>
          <w:sz w:val="24"/>
        </w:rPr>
        <w:t>тся О</w:t>
      </w:r>
      <w:r w:rsidR="00FA217A" w:rsidRPr="00AF5D66">
        <w:rPr>
          <w:sz w:val="24"/>
        </w:rPr>
        <w:t>ператором в соответствии с нормативными правовыми актами, принятыми Федеральной службой безопасности Российской Федерации и Федеральной службой по техническому и экспортному контролю во исполнение </w:t>
      </w:r>
      <w:hyperlink r:id="rId10" w:anchor="dst100384" w:history="1">
        <w:r w:rsidR="00FA217A" w:rsidRPr="00AF5D66">
          <w:rPr>
            <w:rStyle w:val="affe"/>
            <w:color w:val="auto"/>
            <w:sz w:val="24"/>
            <w:u w:val="none"/>
          </w:rPr>
          <w:t>части 4 статьи 19</w:t>
        </w:r>
      </w:hyperlink>
      <w:r w:rsidRPr="00AF5D66">
        <w:rPr>
          <w:sz w:val="24"/>
        </w:rPr>
        <w:t> Федерального закона «О персональных данных»</w:t>
      </w:r>
      <w:r w:rsidR="00FA217A" w:rsidRPr="00AF5D66">
        <w:rPr>
          <w:sz w:val="24"/>
        </w:rPr>
        <w:t>.</w:t>
      </w:r>
    </w:p>
    <w:p w:rsidR="0001639B" w:rsidRPr="00AF5D66" w:rsidRDefault="0001639B" w:rsidP="00AF5D66">
      <w:pPr>
        <w:spacing w:line="240" w:lineRule="auto"/>
        <w:ind w:firstLine="709"/>
        <w:contextualSpacing/>
        <w:rPr>
          <w:sz w:val="24"/>
        </w:rPr>
      </w:pPr>
      <w:r w:rsidRPr="00AF5D66">
        <w:rPr>
          <w:sz w:val="24"/>
        </w:rPr>
        <w:t xml:space="preserve">3.5. Угрозы </w:t>
      </w:r>
      <w:r w:rsidR="005B0622" w:rsidRPr="00AF5D66">
        <w:rPr>
          <w:sz w:val="24"/>
        </w:rPr>
        <w:t>безопасности</w:t>
      </w:r>
      <w:r w:rsidRPr="00AF5D66">
        <w:rPr>
          <w:sz w:val="24"/>
        </w:rPr>
        <w:t xml:space="preserve"> персональных данных</w:t>
      </w:r>
    </w:p>
    <w:p w:rsidR="00DE500B" w:rsidRPr="00AF5D66" w:rsidRDefault="0001639B" w:rsidP="00AF5D66">
      <w:pPr>
        <w:spacing w:line="240" w:lineRule="auto"/>
        <w:ind w:firstLine="709"/>
        <w:contextualSpacing/>
        <w:rPr>
          <w:sz w:val="24"/>
        </w:rPr>
      </w:pPr>
      <w:r w:rsidRPr="00AF5D66">
        <w:rPr>
          <w:sz w:val="24"/>
        </w:rPr>
        <w:t>- угрозы 1-го типа актуальны для информационной системы, если для нее в том числе актуальны угрозы, связанные с наличием недокументированных (недекларированных) возможностей в системном программном обеспечении, используемом в информационной системе</w:t>
      </w:r>
      <w:r w:rsidR="00DE500B" w:rsidRPr="00AF5D66">
        <w:rPr>
          <w:sz w:val="24"/>
        </w:rPr>
        <w:t>;</w:t>
      </w:r>
    </w:p>
    <w:p w:rsidR="00DE500B" w:rsidRPr="00AF5D66" w:rsidRDefault="00DE500B" w:rsidP="00AF5D66">
      <w:pPr>
        <w:spacing w:line="240" w:lineRule="auto"/>
        <w:ind w:firstLine="709"/>
        <w:contextualSpacing/>
        <w:rPr>
          <w:sz w:val="24"/>
        </w:rPr>
      </w:pPr>
      <w:r w:rsidRPr="00AF5D66">
        <w:rPr>
          <w:sz w:val="24"/>
        </w:rPr>
        <w:t>- у</w:t>
      </w:r>
      <w:r w:rsidR="0001639B" w:rsidRPr="00AF5D66">
        <w:rPr>
          <w:sz w:val="24"/>
        </w:rPr>
        <w:t>грозы 2-го типа актуальны для информационной системы, если для нее в том числе актуальны угрозы, связанные с наличием недокументированных (недекларированных) возможностей в прикладном программном обеспечении, используемом в информационной системе</w:t>
      </w:r>
      <w:r w:rsidRPr="00AF5D66">
        <w:rPr>
          <w:sz w:val="24"/>
        </w:rPr>
        <w:t>;</w:t>
      </w:r>
    </w:p>
    <w:p w:rsidR="0001639B" w:rsidRPr="00AF5D66" w:rsidRDefault="00DE500B" w:rsidP="00AF5D66">
      <w:pPr>
        <w:spacing w:line="240" w:lineRule="auto"/>
        <w:ind w:firstLine="709"/>
        <w:contextualSpacing/>
        <w:rPr>
          <w:sz w:val="24"/>
        </w:rPr>
      </w:pPr>
      <w:r w:rsidRPr="00AF5D66">
        <w:rPr>
          <w:sz w:val="24"/>
        </w:rPr>
        <w:t>- у</w:t>
      </w:r>
      <w:r w:rsidR="0001639B" w:rsidRPr="00AF5D66">
        <w:rPr>
          <w:sz w:val="24"/>
        </w:rPr>
        <w:t>грозы 3-го типа актуальны для информационной системы, если для нее актуальны угрозы, не связанные с наличием недокументированных (недекларированных) возможностей в системном и прикладном программном обеспечении, используемом в информационной системе.</w:t>
      </w:r>
    </w:p>
    <w:p w:rsidR="000D24D0" w:rsidRPr="00AF5D66" w:rsidRDefault="00227C2C" w:rsidP="00AF5D66">
      <w:pPr>
        <w:spacing w:line="240" w:lineRule="auto"/>
        <w:ind w:firstLine="709"/>
        <w:contextualSpacing/>
        <w:rPr>
          <w:sz w:val="24"/>
        </w:rPr>
      </w:pPr>
      <w:r w:rsidRPr="00AF5D66">
        <w:rPr>
          <w:sz w:val="24"/>
        </w:rPr>
        <w:t>3.</w:t>
      </w:r>
      <w:r w:rsidR="00DE500B" w:rsidRPr="00AF5D66">
        <w:rPr>
          <w:sz w:val="24"/>
        </w:rPr>
        <w:t>6</w:t>
      </w:r>
      <w:r w:rsidRPr="00AF5D66">
        <w:rPr>
          <w:sz w:val="24"/>
        </w:rPr>
        <w:t>.</w:t>
      </w:r>
      <w:r w:rsidR="00FA217A" w:rsidRPr="00AF5D66">
        <w:rPr>
          <w:sz w:val="24"/>
        </w:rPr>
        <w:t xml:space="preserve"> Определение типа угроз безопасности персональных данных, актуальных для информ</w:t>
      </w:r>
      <w:r w:rsidR="00B9371A" w:rsidRPr="00AF5D66">
        <w:rPr>
          <w:sz w:val="24"/>
        </w:rPr>
        <w:t>ационной системы, производится О</w:t>
      </w:r>
      <w:r w:rsidR="00FA217A" w:rsidRPr="00AF5D66">
        <w:rPr>
          <w:sz w:val="24"/>
        </w:rPr>
        <w:t>ператором с учетом оценки возможного вреда, проведенной во исполнение </w:t>
      </w:r>
      <w:hyperlink r:id="rId11" w:anchor="dst100363" w:history="1">
        <w:r w:rsidR="00FA217A" w:rsidRPr="00AF5D66">
          <w:rPr>
            <w:rStyle w:val="affe"/>
            <w:color w:val="auto"/>
            <w:sz w:val="24"/>
            <w:u w:val="none"/>
          </w:rPr>
          <w:t>пункта 5 части 1 статьи 18.1</w:t>
        </w:r>
      </w:hyperlink>
      <w:r w:rsidR="00B9371A" w:rsidRPr="00AF5D66">
        <w:rPr>
          <w:sz w:val="24"/>
        </w:rPr>
        <w:t> Федерального закона «О персональных данных»</w:t>
      </w:r>
      <w:r w:rsidR="00FA217A" w:rsidRPr="00AF5D66">
        <w:rPr>
          <w:sz w:val="24"/>
        </w:rPr>
        <w:t>, и в соответствии с нормативными правовыми актами, принятыми во исполнение </w:t>
      </w:r>
      <w:hyperlink r:id="rId12" w:anchor="dst100385" w:history="1">
        <w:r w:rsidR="00FA217A" w:rsidRPr="00AF5D66">
          <w:rPr>
            <w:rStyle w:val="affe"/>
            <w:color w:val="auto"/>
            <w:sz w:val="24"/>
            <w:u w:val="none"/>
          </w:rPr>
          <w:t>части 5 статьи 19</w:t>
        </w:r>
      </w:hyperlink>
      <w:r w:rsidR="00B9371A" w:rsidRPr="00AF5D66">
        <w:rPr>
          <w:sz w:val="24"/>
        </w:rPr>
        <w:t> Федерального закона «О персональных данных»</w:t>
      </w:r>
      <w:r w:rsidR="00FA217A" w:rsidRPr="00AF5D66">
        <w:rPr>
          <w:sz w:val="24"/>
        </w:rPr>
        <w:t>.</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 При обработке персональных данных в информационных системах устанавливаются 4 уровня защищенности персональных данных.</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.1. Необходимость обеспечения 1-го уровня защищенности персональных данных при их обработке в информационной системе устанавливается при наличии хотя бы одного из следующих условий:</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1-го типа и информационная система обрабатывает либо специальные категории персональных данных, либо биометрические персональные данные, либо иные категории персональных данных;</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2-го типа и информационная система обрабатывает специальные категории персональных данных более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.2. Необходимость обеспечения 2-го уровня защищенности персональных данных при их обработке в информационной системе устанавливается при наличии хотя бы одного из следующих условий:</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1-го типа и информационная система обрабатывает общедоступные персональные данные;</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2-го типа и информационная система обрабатывает специальные категории персональных данных сотрудников оператора или специальные категории персональных данных менее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2-го типа и информационная система обрабатывает биометрические персональные данные;</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2-го типа и информационная система обрабатывает общедоступные персональные данные более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2-го типа и информационная система обрабатывает иные категории персональных данных более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3-го типа и информационная система обрабатывает специальные категории персональных данных более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.3. Необходимость обеспечения 3-го уровня защищенности персональных данных при их обработке в информационной системе устанавливается при наличии хотя бы одного из следующих условий:</w:t>
      </w:r>
    </w:p>
    <w:p w:rsidR="000D24D0" w:rsidRPr="00AF5D66" w:rsidRDefault="000D24D0" w:rsidP="00AF5D66">
      <w:pPr>
        <w:spacing w:line="240" w:lineRule="auto"/>
        <w:ind w:firstLine="709"/>
        <w:contextualSpacing/>
        <w:rPr>
          <w:sz w:val="24"/>
        </w:rPr>
      </w:pPr>
      <w:r w:rsidRPr="00AF5D66">
        <w:rPr>
          <w:sz w:val="24"/>
        </w:rPr>
        <w:lastRenderedPageBreak/>
        <w:t>- для информационной системы актуальны угрозы 2-го типа и информационная система обрабатывает общедоступные персональные данные сотрудников оператора или общедоступные персональные данные менее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2-го типа и информационная система обрабатывает иные категории персональных данных сотрудников оператора или иные категории персональных данных менее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3-го типа и информационная система обрабатывает специальные категории персональных данных сотрудников оператора или специальные категории персональных данных менее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3-го типа и информационная система обрабатывает биометрические персональные данные;</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3-го типа и информационная система обрабатывает иные категории персональных данных более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.4. Необходимость обеспечения 4-го уровня защищенности персональных данных при их обработке в информационной системе устанавливается при наличии хотя бы одного из следующих условий:</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3-го типа и информационная система обрабатывает общедоступные персональные данные;</w:t>
      </w:r>
    </w:p>
    <w:p w:rsidR="000D24D0" w:rsidRPr="00AF5D66" w:rsidRDefault="000D24D0" w:rsidP="00AF5D66">
      <w:pPr>
        <w:spacing w:line="240" w:lineRule="auto"/>
        <w:ind w:firstLine="709"/>
        <w:contextualSpacing/>
        <w:rPr>
          <w:sz w:val="24"/>
        </w:rPr>
      </w:pPr>
      <w:r w:rsidRPr="00AF5D66">
        <w:rPr>
          <w:sz w:val="24"/>
        </w:rPr>
        <w:t>- для информационной системы актуальны угрозы 3-го типа и информационная система обрабатывает иные категории персональных данных сотрудников оператора или иные категории персональных данных менее чем 100000 субъектов персональных данных, не являющихся сотрудниками оператора.</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.5. Для обеспечения 4-го уровня защищенности персональных данных при их обработке в информационных системах необходимо выполнение следующих требований:</w:t>
      </w:r>
    </w:p>
    <w:p w:rsidR="000D24D0" w:rsidRPr="00AF5D66" w:rsidRDefault="000D24D0" w:rsidP="00AF5D66">
      <w:pPr>
        <w:spacing w:line="240" w:lineRule="auto"/>
        <w:ind w:firstLine="709"/>
        <w:contextualSpacing/>
        <w:rPr>
          <w:sz w:val="24"/>
        </w:rPr>
      </w:pPr>
      <w:r w:rsidRPr="00AF5D66">
        <w:rPr>
          <w:sz w:val="24"/>
        </w:rPr>
        <w:t>- организация режима обеспечения безопасности помещений, в которых размещена информационная система, препятствующего возможности неконтролируемого проникновения или пребывания в этих помещениях лиц, не имеющих права доступа в эти помещения;</w:t>
      </w:r>
    </w:p>
    <w:p w:rsidR="000D24D0" w:rsidRPr="00AF5D66" w:rsidRDefault="000D24D0" w:rsidP="00AF5D66">
      <w:pPr>
        <w:spacing w:line="240" w:lineRule="auto"/>
        <w:ind w:firstLine="709"/>
        <w:contextualSpacing/>
        <w:rPr>
          <w:sz w:val="24"/>
        </w:rPr>
      </w:pPr>
      <w:r w:rsidRPr="00AF5D66">
        <w:rPr>
          <w:sz w:val="24"/>
        </w:rPr>
        <w:t>- обеспечение сохранности носителей персональных данных;</w:t>
      </w:r>
    </w:p>
    <w:p w:rsidR="000D24D0" w:rsidRPr="00AF5D66" w:rsidRDefault="000D24D0" w:rsidP="00AF5D66">
      <w:pPr>
        <w:spacing w:line="240" w:lineRule="auto"/>
        <w:ind w:firstLine="709"/>
        <w:contextualSpacing/>
        <w:rPr>
          <w:sz w:val="24"/>
        </w:rPr>
      </w:pPr>
      <w:r w:rsidRPr="00AF5D66">
        <w:rPr>
          <w:sz w:val="24"/>
        </w:rPr>
        <w:t xml:space="preserve">- </w:t>
      </w:r>
      <w:r w:rsidR="000566F8" w:rsidRPr="00AF5D66">
        <w:rPr>
          <w:sz w:val="24"/>
        </w:rPr>
        <w:t>утверждение руководителем О</w:t>
      </w:r>
      <w:r w:rsidRPr="00AF5D66">
        <w:rPr>
          <w:sz w:val="24"/>
        </w:rPr>
        <w:t>ператора документа, определяющего перечень лиц, доступ которых к персональным данным, обрабатываемым в информационной системе, необходим для выполнения ими служебных (трудовых) обязанностей;</w:t>
      </w:r>
    </w:p>
    <w:p w:rsidR="000D24D0" w:rsidRPr="00AF5D66" w:rsidRDefault="000D24D0" w:rsidP="00AF5D66">
      <w:pPr>
        <w:spacing w:line="240" w:lineRule="auto"/>
        <w:ind w:firstLine="709"/>
        <w:contextualSpacing/>
        <w:rPr>
          <w:sz w:val="24"/>
        </w:rPr>
      </w:pPr>
      <w:r w:rsidRPr="00AF5D66">
        <w:rPr>
          <w:sz w:val="24"/>
        </w:rPr>
        <w:t>- использование средств защиты информации, прошедших процедуру оценки соответствия требованиям законодательства Российской Федерации в области обеспечения безопасности информации, в случае, когда применение таких средств необходимо для нейтрализации актуальных угроз.</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 xml:space="preserve">.6. Для обеспечения 3-го уровня защищенности персональных данных при их обработке в информационных системах помимо выполнения </w:t>
      </w:r>
      <w:r w:rsidR="000566F8" w:rsidRPr="00AF5D66">
        <w:rPr>
          <w:sz w:val="24"/>
        </w:rPr>
        <w:t xml:space="preserve">вышеуказанных </w:t>
      </w:r>
      <w:r w:rsidRPr="00AF5D66">
        <w:rPr>
          <w:sz w:val="24"/>
        </w:rPr>
        <w:t>требований, необходимо, чтобы было назначено должностное лицо (работник), ответственный за обеспечение безопасности персональных данных в информационной системе.</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 xml:space="preserve">.7. Для обеспечения 2-го уровня защищенности персональных данных при их обработке в информационных системах помимо выполнения </w:t>
      </w:r>
      <w:r w:rsidR="000566F8" w:rsidRPr="00AF5D66">
        <w:rPr>
          <w:sz w:val="24"/>
        </w:rPr>
        <w:t xml:space="preserve">вышеуказанных </w:t>
      </w:r>
      <w:r w:rsidRPr="00AF5D66">
        <w:rPr>
          <w:sz w:val="24"/>
        </w:rPr>
        <w:t>требований, необходимо, чтобы доступ к содержанию электронного журнала сообщений был возможен исключительно для должностных лиц (работников) оператора или уполномоченного лица, которым сведения, содержащиеся в указанном журнале, необходимы для выполнения служебных (трудовых) обязанностей.</w:t>
      </w:r>
    </w:p>
    <w:p w:rsidR="000566F8" w:rsidRPr="00AF5D66" w:rsidRDefault="000D24D0" w:rsidP="00AF5D66">
      <w:pPr>
        <w:spacing w:line="240" w:lineRule="auto"/>
        <w:ind w:firstLine="709"/>
        <w:contextualSpacing/>
        <w:rPr>
          <w:sz w:val="24"/>
        </w:rPr>
      </w:pPr>
      <w:r w:rsidRPr="00AF5D66">
        <w:rPr>
          <w:sz w:val="24"/>
        </w:rPr>
        <w:t>3.</w:t>
      </w:r>
      <w:r w:rsidR="00DE500B" w:rsidRPr="00AF5D66">
        <w:rPr>
          <w:sz w:val="24"/>
        </w:rPr>
        <w:t>7</w:t>
      </w:r>
      <w:r w:rsidRPr="00AF5D66">
        <w:rPr>
          <w:sz w:val="24"/>
        </w:rPr>
        <w:t xml:space="preserve">.8. Для обеспечения 1-го уровня защищенности персональных данных при их обработке в информационных системах помимо </w:t>
      </w:r>
      <w:r w:rsidR="000566F8" w:rsidRPr="00AF5D66">
        <w:rPr>
          <w:sz w:val="24"/>
        </w:rPr>
        <w:t xml:space="preserve">вышеуказанных </w:t>
      </w:r>
      <w:r w:rsidRPr="00AF5D66">
        <w:rPr>
          <w:sz w:val="24"/>
        </w:rPr>
        <w:t>требований, необходимо выполнение следующих требований:</w:t>
      </w:r>
    </w:p>
    <w:p w:rsidR="000566F8" w:rsidRPr="00AF5D66" w:rsidRDefault="000D24D0" w:rsidP="00AF5D66">
      <w:pPr>
        <w:spacing w:line="240" w:lineRule="auto"/>
        <w:ind w:firstLine="709"/>
        <w:contextualSpacing/>
        <w:rPr>
          <w:sz w:val="24"/>
        </w:rPr>
      </w:pPr>
      <w:r w:rsidRPr="00AF5D66">
        <w:rPr>
          <w:sz w:val="24"/>
        </w:rPr>
        <w:t>- автоматическая регистрация в электронном журнале безопасности изменения полномочий сотрудника оператора по доступу к персональным данным, содержащимся в информационной системе;</w:t>
      </w:r>
    </w:p>
    <w:p w:rsidR="000D24D0" w:rsidRPr="00AF5D66" w:rsidRDefault="000D24D0" w:rsidP="00AF5D66">
      <w:pPr>
        <w:spacing w:line="240" w:lineRule="auto"/>
        <w:ind w:firstLine="709"/>
        <w:contextualSpacing/>
        <w:rPr>
          <w:sz w:val="24"/>
        </w:rPr>
      </w:pPr>
      <w:r w:rsidRPr="00AF5D66">
        <w:rPr>
          <w:sz w:val="24"/>
        </w:rPr>
        <w:lastRenderedPageBreak/>
        <w:t>- создание структурного подразделения, ответственного за обеспечение безопасности персональных данных в информационной системе, либо возложение на одно из структурных подразделений функций по обеспечению такой безопасности.</w:t>
      </w:r>
    </w:p>
    <w:p w:rsidR="000D24D0" w:rsidRPr="00AF5D66" w:rsidRDefault="000D24D0" w:rsidP="00AF5D66">
      <w:pPr>
        <w:spacing w:line="240" w:lineRule="auto"/>
        <w:ind w:firstLine="709"/>
        <w:contextualSpacing/>
        <w:rPr>
          <w:sz w:val="24"/>
        </w:rPr>
      </w:pPr>
      <w:r w:rsidRPr="00AF5D66">
        <w:rPr>
          <w:sz w:val="24"/>
        </w:rPr>
        <w:t>3.</w:t>
      </w:r>
      <w:r w:rsidR="00DE500B" w:rsidRPr="00AF5D66">
        <w:rPr>
          <w:sz w:val="24"/>
        </w:rPr>
        <w:t>8</w:t>
      </w:r>
      <w:r w:rsidRPr="00AF5D66">
        <w:rPr>
          <w:sz w:val="24"/>
        </w:rPr>
        <w:t>. Контроль за выполнением настоящих требов</w:t>
      </w:r>
      <w:r w:rsidR="000566F8" w:rsidRPr="00AF5D66">
        <w:rPr>
          <w:sz w:val="24"/>
        </w:rPr>
        <w:t>аний организуется и проводится О</w:t>
      </w:r>
      <w:r w:rsidRPr="00AF5D66">
        <w:rPr>
          <w:sz w:val="24"/>
        </w:rPr>
        <w:t>ператором (уполномоченным лицом) самостоятельно и (или) с привлечением на договорной основе юридических лиц и индивидуальных предпринимателей, имеющих лицензию на осуществление деятельности по технической защите конфиденциальной информации. Указанный контроль проводится не реже 1 раза в 3 года в сроки, определяемые оператором (уполномоченным лицом).</w:t>
      </w:r>
    </w:p>
    <w:p w:rsidR="00DE6519" w:rsidRPr="00AF5D66" w:rsidRDefault="00DE6519" w:rsidP="00AF5D66">
      <w:pPr>
        <w:pStyle w:val="2"/>
        <w:numPr>
          <w:ilvl w:val="0"/>
          <w:numId w:val="0"/>
        </w:numPr>
        <w:spacing w:line="240" w:lineRule="auto"/>
        <w:ind w:firstLine="709"/>
        <w:contextualSpacing/>
        <w:rPr>
          <w:sz w:val="24"/>
        </w:rPr>
      </w:pPr>
    </w:p>
    <w:p w:rsidR="00BE0811" w:rsidRPr="00AF5D66" w:rsidRDefault="0094418E" w:rsidP="00AF5D66">
      <w:pPr>
        <w:pStyle w:val="s3"/>
        <w:shd w:val="clear" w:color="auto" w:fill="FFFFFF"/>
        <w:spacing w:before="0" w:beforeAutospacing="0" w:after="300" w:afterAutospacing="0"/>
        <w:ind w:firstLine="709"/>
        <w:contextualSpacing/>
        <w:jc w:val="center"/>
        <w:rPr>
          <w:b/>
          <w:bCs/>
          <w:color w:val="22272F"/>
        </w:rPr>
      </w:pPr>
      <w:r w:rsidRPr="00AF5D66">
        <w:rPr>
          <w:b/>
          <w:bCs/>
          <w:color w:val="22272F"/>
        </w:rPr>
        <w:t>4. Меры по обеспечению безопасности персональных данных при их обработке, осуществляемой без использования средств автоматизации</w:t>
      </w:r>
    </w:p>
    <w:p w:rsidR="00BE0811" w:rsidRPr="00AF5D66" w:rsidRDefault="00BE0811" w:rsidP="00AF5D66">
      <w:pPr>
        <w:pStyle w:val="s3"/>
        <w:shd w:val="clear" w:color="auto" w:fill="FFFFFF"/>
        <w:spacing w:before="0" w:beforeAutospacing="0" w:after="300" w:afterAutospacing="0"/>
        <w:ind w:firstLine="709"/>
        <w:contextualSpacing/>
        <w:jc w:val="both"/>
      </w:pPr>
      <w:r w:rsidRPr="00AF5D66">
        <w:t xml:space="preserve">4.1. </w:t>
      </w:r>
      <w:r w:rsidR="0094418E" w:rsidRPr="00AF5D66">
        <w:t xml:space="preserve">Обработка персональных данных, осуществляемая без использования средств автоматизации, </w:t>
      </w:r>
      <w:r w:rsidRPr="00AF5D66">
        <w:t>осуществляется Оператором</w:t>
      </w:r>
      <w:r w:rsidR="0094418E" w:rsidRPr="00AF5D66">
        <w:t xml:space="preserve"> таким образом, чтобы в отношении каждой категории персональных данных можно было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BE0811" w:rsidRPr="00AF5D66" w:rsidRDefault="00BE0811" w:rsidP="00AF5D66">
      <w:pPr>
        <w:pStyle w:val="s3"/>
        <w:shd w:val="clear" w:color="auto" w:fill="FFFFFF"/>
        <w:spacing w:before="0" w:beforeAutospacing="0" w:after="300" w:afterAutospacing="0"/>
        <w:ind w:firstLine="709"/>
        <w:contextualSpacing/>
        <w:jc w:val="both"/>
      </w:pPr>
      <w:r w:rsidRPr="00AF5D66">
        <w:t>4.2. Оператором обеспечивается</w:t>
      </w:r>
      <w:r w:rsidR="0094418E" w:rsidRPr="00AF5D66">
        <w:t xml:space="preserve"> раздельное хранение персональных данных (материальных носителей), обработка которых осуществляется в различных целях.</w:t>
      </w:r>
    </w:p>
    <w:p w:rsidR="00F47080" w:rsidRPr="00AF5D66" w:rsidRDefault="00BE0811" w:rsidP="00AF5D66">
      <w:pPr>
        <w:pStyle w:val="s3"/>
        <w:shd w:val="clear" w:color="auto" w:fill="FFFFFF"/>
        <w:spacing w:before="0" w:beforeAutospacing="0" w:after="300" w:afterAutospacing="0"/>
        <w:ind w:firstLine="709"/>
        <w:contextualSpacing/>
        <w:jc w:val="both"/>
      </w:pPr>
      <w:r w:rsidRPr="00AF5D66">
        <w:t xml:space="preserve">4.3. </w:t>
      </w:r>
      <w:r w:rsidR="0094418E" w:rsidRPr="00AF5D66">
        <w:t xml:space="preserve">При хранении материальных носителей </w:t>
      </w:r>
      <w:r w:rsidRPr="00AF5D66">
        <w:t>Оператором соблюдаются</w:t>
      </w:r>
      <w:r w:rsidR="0094418E" w:rsidRPr="00AF5D66">
        <w:t xml:space="preserve"> условия, обеспечивающие сохранность персональных данных и исключающие не</w:t>
      </w:r>
      <w:r w:rsidRPr="00AF5D66">
        <w:t xml:space="preserve">санкционированный к ним доступ. </w:t>
      </w:r>
      <w:r w:rsidR="0094418E" w:rsidRPr="00AF5D66">
        <w:t>Перечень мер, необходимых для обеспечения таких условий, порядок их принятия, а также перечень лиц, ответственных за реализацию указанных мер, устанавливаются оператором.</w:t>
      </w:r>
    </w:p>
    <w:p w:rsidR="00784BF0" w:rsidRPr="00AF5D66" w:rsidRDefault="00F47080" w:rsidP="00AF5D66">
      <w:pPr>
        <w:pStyle w:val="36"/>
        <w:keepNext/>
        <w:numPr>
          <w:ilvl w:val="0"/>
          <w:numId w:val="0"/>
        </w:numPr>
        <w:spacing w:before="0" w:line="240" w:lineRule="auto"/>
        <w:ind w:firstLine="709"/>
        <w:contextualSpacing/>
        <w:jc w:val="center"/>
        <w:outlineLvl w:val="2"/>
        <w:rPr>
          <w:color w:val="828282"/>
          <w:sz w:val="24"/>
          <w:szCs w:val="24"/>
        </w:rPr>
      </w:pPr>
      <w:bookmarkStart w:id="1" w:name="h.jb54pbe81f5w" w:colFirst="0" w:colLast="0"/>
      <w:bookmarkEnd w:id="1"/>
      <w:r w:rsidRPr="00AF5D66">
        <w:rPr>
          <w:i w:val="0"/>
          <w:sz w:val="24"/>
          <w:szCs w:val="24"/>
        </w:rPr>
        <w:t xml:space="preserve">5. </w:t>
      </w:r>
      <w:r w:rsidR="00DD2970" w:rsidRPr="00AF5D66">
        <w:rPr>
          <w:i w:val="0"/>
          <w:sz w:val="24"/>
          <w:szCs w:val="24"/>
        </w:rPr>
        <w:t>Обязанности оператора по устранению нарушений законодательства</w:t>
      </w:r>
    </w:p>
    <w:p w:rsidR="00784BF0" w:rsidRPr="00AF5D66" w:rsidRDefault="001E1142" w:rsidP="00AF5D66">
      <w:pPr>
        <w:spacing w:line="240" w:lineRule="auto"/>
        <w:ind w:firstLine="709"/>
        <w:contextualSpacing/>
        <w:rPr>
          <w:color w:val="0E0E0E"/>
          <w:sz w:val="24"/>
        </w:rPr>
      </w:pPr>
      <w:r w:rsidRPr="00AF5D66">
        <w:rPr>
          <w:sz w:val="24"/>
        </w:rPr>
        <w:t>5.</w:t>
      </w:r>
      <w:r w:rsidR="00784BF0" w:rsidRPr="00AF5D66">
        <w:rPr>
          <w:sz w:val="24"/>
        </w:rPr>
        <w:t xml:space="preserve">1. 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Оператор осуществляет блокирование неправомерно обрабатываемых персональных данных, относящихся к этому субъекту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с момента такого обращения или получения указанного запроса на период проверки. </w:t>
      </w:r>
    </w:p>
    <w:p w:rsidR="00784BF0" w:rsidRPr="00AF5D66" w:rsidRDefault="001E1142" w:rsidP="00AF5D66">
      <w:pPr>
        <w:spacing w:line="240" w:lineRule="auto"/>
        <w:ind w:firstLine="709"/>
        <w:contextualSpacing/>
        <w:rPr>
          <w:sz w:val="24"/>
        </w:rPr>
      </w:pPr>
      <w:r w:rsidRPr="00AF5D66">
        <w:rPr>
          <w:sz w:val="24"/>
        </w:rPr>
        <w:t>5.2</w:t>
      </w:r>
      <w:r w:rsidR="00784BF0" w:rsidRPr="00AF5D66">
        <w:rPr>
          <w:sz w:val="24"/>
        </w:rPr>
        <w:t>. В случае выявления неправомерной обработки персональных данных, осуществляемой Оператором или лицом, действующим по поручению Оператора, Оператор в срок, не превышающий трех рабочих дней с даты этого выявления, прекращает неправомерную обработку персональных данных или обеспечивает прекращение неправомерной обработки персональных данных лицом, действующим по поручению Оператора. В случае, если обеспечить правомерность обработки персональных данных невозможно, Оператор в срок, не превышающий десяти рабочих дней с даты выявления неправомерной обработки персональных данных, уничтожает такие персональные данные или обеспечивает их уничтожение. Об устранении допущенных нарушений или об уничтожении персональных данных Оператор уведомляет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784BF0" w:rsidRPr="00AF5D66" w:rsidRDefault="001E1142" w:rsidP="00AF5D66">
      <w:pPr>
        <w:spacing w:line="240" w:lineRule="auto"/>
        <w:ind w:firstLine="709"/>
        <w:contextualSpacing/>
        <w:rPr>
          <w:sz w:val="24"/>
        </w:rPr>
      </w:pPr>
      <w:r w:rsidRPr="00AF5D66">
        <w:rPr>
          <w:sz w:val="24"/>
        </w:rPr>
        <w:t>5.2</w:t>
      </w:r>
      <w:r w:rsidR="00784BF0" w:rsidRPr="00AF5D66">
        <w:rPr>
          <w:sz w:val="24"/>
        </w:rPr>
        <w:t>.1.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Оператор, с момента выявления такого инцидента Оператором, уполномоченным органом по защите прав субъектов персональных данных или иным заинтересованным лицом уведомляет уполномоченный орган по защите прав субъектов персональных данных:</w:t>
      </w:r>
    </w:p>
    <w:p w:rsidR="00784BF0" w:rsidRPr="00AF5D66" w:rsidRDefault="00784BF0" w:rsidP="00AF5D66">
      <w:pPr>
        <w:spacing w:line="240" w:lineRule="auto"/>
        <w:ind w:firstLine="709"/>
        <w:contextualSpacing/>
        <w:rPr>
          <w:sz w:val="24"/>
        </w:rPr>
      </w:pPr>
      <w:r w:rsidRPr="00AF5D66">
        <w:rPr>
          <w:sz w:val="24"/>
        </w:rPr>
        <w:t xml:space="preserve">1) в течение двадцати четырех часов о произошедшем инциденте, о предполагаемых причинах, повлекших нарушение прав субъектов персональных данных, и предполагаемом вреде, нанесенном правам субъектов персональных данных, о принятых мерах по устранению </w:t>
      </w:r>
      <w:r w:rsidRPr="00AF5D66">
        <w:rPr>
          <w:sz w:val="24"/>
        </w:rPr>
        <w:lastRenderedPageBreak/>
        <w:t>последствий соответствующего инцидента, а также предоставляет сведения о лице, уполномоченном Оператором на взаимодействие с уполномоченным органом по защите прав субъектов персональных данных, по вопросам, связанным с выявленным инцидентом;</w:t>
      </w:r>
    </w:p>
    <w:p w:rsidR="00784BF0" w:rsidRPr="00AF5D66" w:rsidRDefault="00784BF0" w:rsidP="00AF5D66">
      <w:pPr>
        <w:spacing w:line="240" w:lineRule="auto"/>
        <w:ind w:firstLine="709"/>
        <w:contextualSpacing/>
        <w:rPr>
          <w:sz w:val="24"/>
        </w:rPr>
      </w:pPr>
      <w:r w:rsidRPr="00AF5D66">
        <w:rPr>
          <w:sz w:val="24"/>
        </w:rPr>
        <w:t>2) в течение семидесяти двух часов о результатах внутреннего расследования выявленного инцидента, а также предоставляет сведения о лицах, действия которых стали причиной выявленного инцидента (при наличии).</w:t>
      </w:r>
    </w:p>
    <w:p w:rsidR="00784BF0" w:rsidRPr="00AF5D66" w:rsidRDefault="00784BF0" w:rsidP="00AF5D66">
      <w:pPr>
        <w:spacing w:line="240" w:lineRule="auto"/>
        <w:ind w:firstLine="709"/>
        <w:contextualSpacing/>
        <w:rPr>
          <w:sz w:val="24"/>
        </w:rPr>
      </w:pPr>
      <w:r w:rsidRPr="00AF5D66">
        <w:rPr>
          <w:sz w:val="24"/>
        </w:rPr>
        <w:t>настоящим Федеральным законом или другими федеральными законами.</w:t>
      </w:r>
    </w:p>
    <w:p w:rsidR="00784BF0" w:rsidRPr="00AF5D66" w:rsidRDefault="001E1142" w:rsidP="00AF5D66">
      <w:pPr>
        <w:spacing w:line="240" w:lineRule="auto"/>
        <w:ind w:firstLine="709"/>
        <w:contextualSpacing/>
        <w:rPr>
          <w:sz w:val="24"/>
        </w:rPr>
      </w:pPr>
      <w:r w:rsidRPr="00AF5D66">
        <w:rPr>
          <w:sz w:val="24"/>
        </w:rPr>
        <w:t>5.3</w:t>
      </w:r>
      <w:r w:rsidR="00784BF0" w:rsidRPr="00AF5D66">
        <w:rPr>
          <w:sz w:val="24"/>
        </w:rPr>
        <w:t>. В случае отсутствия возможности уничтожения персональных данных в течение указанного срока, Оператор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шесть месяцев, если иной срок не установлен федеральными законами.</w:t>
      </w:r>
    </w:p>
    <w:p w:rsidR="00784BF0" w:rsidRPr="00AF5D66" w:rsidRDefault="001E1142" w:rsidP="00AF5D66">
      <w:pPr>
        <w:spacing w:line="240" w:lineRule="auto"/>
        <w:ind w:firstLine="709"/>
        <w:contextualSpacing/>
        <w:rPr>
          <w:sz w:val="24"/>
        </w:rPr>
      </w:pPr>
      <w:r w:rsidRPr="00AF5D66">
        <w:rPr>
          <w:sz w:val="24"/>
        </w:rPr>
        <w:t>5.4</w:t>
      </w:r>
      <w:r w:rsidR="00784BF0" w:rsidRPr="00AF5D66">
        <w:rPr>
          <w:sz w:val="24"/>
        </w:rPr>
        <w:t>. Подтверждение уничтожения персональных данных в случаях, предусмотренных настоящей статьей, осуществляется в соответствии с </w:t>
      </w:r>
      <w:hyperlink r:id="rId13" w:anchor="dst100011" w:history="1">
        <w:r w:rsidR="00784BF0" w:rsidRPr="00AF5D66">
          <w:rPr>
            <w:rStyle w:val="affe"/>
            <w:color w:val="auto"/>
            <w:sz w:val="24"/>
            <w:u w:val="none"/>
          </w:rPr>
          <w:t>требованиями</w:t>
        </w:r>
      </w:hyperlink>
      <w:r w:rsidR="00784BF0" w:rsidRPr="00AF5D66">
        <w:rPr>
          <w:sz w:val="24"/>
        </w:rPr>
        <w:t>, установленными уполномоченным органом по защите прав субъектов персональных данных.</w:t>
      </w:r>
    </w:p>
    <w:p w:rsidR="00AF5D66" w:rsidRPr="00AF5D66" w:rsidRDefault="00AF5D66" w:rsidP="00AF5D66">
      <w:pPr>
        <w:spacing w:line="240" w:lineRule="auto"/>
        <w:ind w:firstLine="709"/>
        <w:contextualSpacing/>
        <w:rPr>
          <w:sz w:val="24"/>
        </w:rPr>
      </w:pPr>
    </w:p>
    <w:p w:rsidR="00AF5D66" w:rsidRDefault="00AF5D66" w:rsidP="00AF5D66">
      <w:pPr>
        <w:spacing w:line="240" w:lineRule="auto"/>
        <w:ind w:firstLine="709"/>
        <w:contextualSpacing/>
        <w:jc w:val="center"/>
        <w:rPr>
          <w:b/>
          <w:sz w:val="24"/>
        </w:rPr>
      </w:pPr>
      <w:r w:rsidRPr="00AF5D66">
        <w:rPr>
          <w:b/>
          <w:sz w:val="24"/>
        </w:rPr>
        <w:t>6. Сфера ответственности</w:t>
      </w:r>
    </w:p>
    <w:p w:rsidR="00030AF1" w:rsidRPr="00030AF1" w:rsidRDefault="00030AF1" w:rsidP="00030AF1">
      <w:pPr>
        <w:spacing w:line="240" w:lineRule="auto"/>
        <w:ind w:firstLine="709"/>
        <w:contextualSpacing/>
        <w:rPr>
          <w:b/>
          <w:sz w:val="24"/>
        </w:rPr>
      </w:pPr>
      <w:r>
        <w:rPr>
          <w:sz w:val="24"/>
          <w:shd w:val="clear" w:color="auto" w:fill="FFFFFF"/>
        </w:rPr>
        <w:t xml:space="preserve">61. </w:t>
      </w:r>
      <w:r w:rsidRPr="00030AF1">
        <w:rPr>
          <w:sz w:val="24"/>
          <w:shd w:val="clear" w:color="auto" w:fill="FFFFFF"/>
        </w:rPr>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w:t>
      </w:r>
      <w:hyperlink r:id="rId14" w:history="1">
        <w:r w:rsidRPr="00030AF1">
          <w:rPr>
            <w:rStyle w:val="affe"/>
            <w:color w:val="auto"/>
            <w:sz w:val="24"/>
            <w:u w:val="none"/>
            <w:shd w:val="clear" w:color="auto" w:fill="FFFFFF"/>
          </w:rPr>
          <w:t>иное</w:t>
        </w:r>
      </w:hyperlink>
      <w:r w:rsidRPr="00030AF1">
        <w:rPr>
          <w:sz w:val="24"/>
          <w:shd w:val="clear" w:color="auto" w:fill="FFFFFF"/>
        </w:rPr>
        <w:t> не предусмотрено федеральным законом.</w:t>
      </w:r>
    </w:p>
    <w:p w:rsidR="00CB5652" w:rsidRPr="00AF5D66" w:rsidRDefault="00AF5D66" w:rsidP="00AF5D66">
      <w:pPr>
        <w:spacing w:line="240" w:lineRule="auto"/>
        <w:ind w:firstLine="709"/>
        <w:contextualSpacing/>
        <w:rPr>
          <w:sz w:val="24"/>
        </w:rPr>
      </w:pPr>
      <w:r w:rsidRPr="00AF5D66">
        <w:rPr>
          <w:sz w:val="24"/>
        </w:rPr>
        <w:t>6.</w:t>
      </w:r>
      <w:r w:rsidR="00030AF1">
        <w:rPr>
          <w:sz w:val="24"/>
        </w:rPr>
        <w:t>2</w:t>
      </w:r>
      <w:r w:rsidRPr="00AF5D66">
        <w:rPr>
          <w:sz w:val="24"/>
        </w:rPr>
        <w:t xml:space="preserve">. </w:t>
      </w:r>
      <w:r w:rsidR="00CB5652" w:rsidRPr="00AF5D66">
        <w:rPr>
          <w:sz w:val="24"/>
        </w:rPr>
        <w:t>Оператор назначает лицо, ответственное за организацию обработки персональных данных</w:t>
      </w:r>
      <w:bookmarkStart w:id="2" w:name="_Hlk14851810"/>
      <w:r w:rsidR="00CB5652" w:rsidRPr="00AF5D66">
        <w:rPr>
          <w:sz w:val="24"/>
        </w:rPr>
        <w:t xml:space="preserve"> из числа работников учреждения</w:t>
      </w:r>
      <w:bookmarkStart w:id="3" w:name="_GoBack"/>
      <w:bookmarkEnd w:id="3"/>
      <w:r w:rsidR="00CB5652" w:rsidRPr="00AF5D66">
        <w:rPr>
          <w:sz w:val="24"/>
        </w:rPr>
        <w:t xml:space="preserve"> на основании трудового договора</w:t>
      </w:r>
      <w:bookmarkEnd w:id="2"/>
      <w:r w:rsidR="00CB5652" w:rsidRPr="00AF5D66">
        <w:rPr>
          <w:sz w:val="24"/>
        </w:rPr>
        <w:t>.</w:t>
      </w:r>
    </w:p>
    <w:p w:rsidR="00CB5652" w:rsidRPr="00AF5D66" w:rsidRDefault="00AF5D66" w:rsidP="00AF5D66">
      <w:pPr>
        <w:spacing w:line="240" w:lineRule="auto"/>
        <w:ind w:firstLine="709"/>
        <w:contextualSpacing/>
        <w:rPr>
          <w:sz w:val="24"/>
        </w:rPr>
      </w:pPr>
      <w:r w:rsidRPr="00AF5D66">
        <w:rPr>
          <w:sz w:val="24"/>
        </w:rPr>
        <w:t>6.</w:t>
      </w:r>
      <w:r w:rsidR="00030AF1">
        <w:rPr>
          <w:sz w:val="24"/>
        </w:rPr>
        <w:t>3</w:t>
      </w:r>
      <w:r w:rsidRPr="00AF5D66">
        <w:rPr>
          <w:sz w:val="24"/>
        </w:rPr>
        <w:t xml:space="preserve">. </w:t>
      </w:r>
      <w:r w:rsidR="00CB5652" w:rsidRPr="00AF5D66">
        <w:rPr>
          <w:sz w:val="24"/>
        </w:rPr>
        <w:t>Лицо, ответственное за организацию обработки персональных данных, в частности, выполняет следующие функции:</w:t>
      </w:r>
    </w:p>
    <w:p w:rsidR="00CB5652" w:rsidRPr="00AF5D66" w:rsidRDefault="00CB5652" w:rsidP="00AF5D66">
      <w:pPr>
        <w:spacing w:line="240" w:lineRule="auto"/>
        <w:ind w:firstLine="709"/>
        <w:contextualSpacing/>
        <w:rPr>
          <w:sz w:val="24"/>
        </w:rPr>
      </w:pPr>
      <w:r w:rsidRPr="00AF5D66">
        <w:rPr>
          <w:sz w:val="24"/>
        </w:rPr>
        <w:t>1) осуществляет внутренний контроль за соблюдением Оператором и сотрудниками Оператора законодательства Российской Федерации о персональных данных, в том числе требований к защите персональных данных;</w:t>
      </w:r>
    </w:p>
    <w:p w:rsidR="00CB5652" w:rsidRPr="00AF5D66" w:rsidRDefault="00CB5652" w:rsidP="00AF5D66">
      <w:pPr>
        <w:spacing w:line="240" w:lineRule="auto"/>
        <w:ind w:firstLine="709"/>
        <w:contextualSpacing/>
        <w:rPr>
          <w:sz w:val="24"/>
        </w:rPr>
      </w:pPr>
      <w:r w:rsidRPr="00AF5D66">
        <w:rPr>
          <w:sz w:val="24"/>
        </w:rPr>
        <w:t>2) доводит до сведения сотрудников Оператора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w:t>
      </w:r>
    </w:p>
    <w:p w:rsidR="00CB5652" w:rsidRPr="00AF5D66" w:rsidRDefault="00CB5652" w:rsidP="00AF5D66">
      <w:pPr>
        <w:spacing w:line="240" w:lineRule="auto"/>
        <w:ind w:firstLine="709"/>
        <w:contextualSpacing/>
        <w:rPr>
          <w:sz w:val="24"/>
        </w:rPr>
      </w:pPr>
      <w:r w:rsidRPr="00AF5D66">
        <w:rPr>
          <w:sz w:val="24"/>
        </w:rPr>
        <w:t>3) организовывает прием и обработку обращений и запросов субъектов персональных данных или их представителей и (или) осуществляет контроль за приемом и обработкой таких обращений и запросов.</w:t>
      </w:r>
    </w:p>
    <w:p w:rsidR="00B33A28" w:rsidRPr="00AF5D66" w:rsidRDefault="00B33A28" w:rsidP="00B33A28">
      <w:pPr>
        <w:pStyle w:val="4"/>
        <w:numPr>
          <w:ilvl w:val="0"/>
          <w:numId w:val="0"/>
        </w:numPr>
        <w:spacing w:line="240" w:lineRule="auto"/>
        <w:contextualSpacing/>
        <w:rPr>
          <w:rFonts w:cs="Times New Roman"/>
          <w:sz w:val="24"/>
        </w:rPr>
      </w:pPr>
    </w:p>
    <w:p w:rsidR="00AF5D66" w:rsidRPr="00AF5D66" w:rsidRDefault="00AF5D66" w:rsidP="00AF5D66">
      <w:pPr>
        <w:spacing w:line="240" w:lineRule="auto"/>
        <w:ind w:firstLine="709"/>
        <w:contextualSpacing/>
        <w:jc w:val="center"/>
        <w:rPr>
          <w:b/>
          <w:sz w:val="24"/>
        </w:rPr>
      </w:pPr>
      <w:r w:rsidRPr="00AF5D66">
        <w:rPr>
          <w:b/>
          <w:sz w:val="24"/>
        </w:rPr>
        <w:t>7. Ответственность за нарушение законодательства о персональных данных</w:t>
      </w:r>
    </w:p>
    <w:p w:rsidR="00AF5D66" w:rsidRPr="00AF5D66" w:rsidRDefault="00AF5D66" w:rsidP="00AF5D66">
      <w:pPr>
        <w:pStyle w:val="2"/>
        <w:numPr>
          <w:ilvl w:val="0"/>
          <w:numId w:val="0"/>
        </w:numPr>
        <w:spacing w:line="240" w:lineRule="auto"/>
        <w:ind w:firstLine="709"/>
        <w:contextualSpacing/>
        <w:rPr>
          <w:sz w:val="24"/>
        </w:rPr>
      </w:pPr>
      <w:r w:rsidRPr="00AF5D66">
        <w:rPr>
          <w:sz w:val="24"/>
        </w:rPr>
        <w:t xml:space="preserve">7.1. </w:t>
      </w:r>
      <w:r w:rsidR="00F47080" w:rsidRPr="00AF5D66">
        <w:rPr>
          <w:sz w:val="24"/>
        </w:rPr>
        <w:t>Лица, виновные в нарушении требований Федерального закона «О персональных данных», несут предусмотренную законодательством Российской Федерации ответственность.</w:t>
      </w:r>
    </w:p>
    <w:p w:rsidR="00F47080" w:rsidRPr="00AF5D66" w:rsidRDefault="00AF5D66" w:rsidP="00AF5D66">
      <w:pPr>
        <w:pStyle w:val="2"/>
        <w:numPr>
          <w:ilvl w:val="0"/>
          <w:numId w:val="0"/>
        </w:numPr>
        <w:spacing w:line="240" w:lineRule="auto"/>
        <w:ind w:firstLine="709"/>
        <w:contextualSpacing/>
        <w:rPr>
          <w:sz w:val="24"/>
        </w:rPr>
      </w:pPr>
      <w:r w:rsidRPr="00AF5D66">
        <w:rPr>
          <w:sz w:val="24"/>
        </w:rPr>
        <w:t xml:space="preserve">7.2. </w:t>
      </w:r>
      <w:r w:rsidR="00F47080" w:rsidRPr="00AF5D66">
        <w:rPr>
          <w:sz w:val="24"/>
        </w:rPr>
        <w:t>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Федеральным законом «О персональных данных», а также требований к защите персональных данных, установленных в соответствии с Федеральным законом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5E026E" w:rsidRPr="00AF5D66" w:rsidRDefault="005E026E" w:rsidP="0094461E">
      <w:pPr>
        <w:spacing w:line="240" w:lineRule="auto"/>
        <w:contextualSpacing/>
        <w:rPr>
          <w:b/>
          <w:bCs/>
          <w:sz w:val="24"/>
        </w:rPr>
      </w:pPr>
    </w:p>
    <w:sectPr w:rsidR="005E026E" w:rsidRPr="00AF5D66" w:rsidSect="00514FD7">
      <w:pgSz w:w="11907" w:h="16839" w:code="9"/>
      <w:pgMar w:top="567" w:right="567" w:bottom="851" w:left="1134" w:header="709" w:footer="0" w:gutter="0"/>
      <w:pgNumType w:start="1"/>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CFB83A" w16cex:dateUtc="2019-02-20T07:21:00Z"/>
  <w16cex:commentExtensible w16cex:durableId="23CFB83B" w16cex:dateUtc="2019-02-20T07:21:00Z"/>
  <w16cex:commentExtensible w16cex:durableId="25588F48" w16cex:dateUtc="2019-09-04T05:18:00Z"/>
  <w16cex:commentExtensible w16cex:durableId="25588EF9" w16cex:dateUtc="2019-09-04T05:18:00Z"/>
  <w16cex:commentExtensible w16cex:durableId="23CFB83D" w16cex:dateUtc="2019-02-20T07:21:00Z"/>
  <w16cex:commentExtensible w16cex:durableId="23CFB83E" w16cex:dateUtc="2019-09-04T05:19:00Z"/>
  <w16cex:commentExtensible w16cex:durableId="23CFB83F" w16cex:dateUtc="2019-09-04T05:45:00Z"/>
  <w16cex:commentExtensible w16cex:durableId="23CFB840" w16cex:dateUtc="2019-02-20T07:21:00Z"/>
  <w16cex:commentExtensible w16cex:durableId="23CFB841" w16cex:dateUtc="2019-09-04T05:19:00Z"/>
  <w16cex:commentExtensible w16cex:durableId="23CFB842" w16cex:dateUtc="2015-11-16T07:35:00Z"/>
  <w16cex:commentExtensible w16cex:durableId="23CFB843" w16cex:dateUtc="2015-11-16T07:35:00Z"/>
  <w16cex:commentExtensible w16cex:durableId="23CFB844" w16cex:dateUtc="2019-03-13T13:06:00Z"/>
  <w16cex:commentExtensible w16cex:durableId="23CFB845" w16cex:dateUtc="2019-09-04T05:25:00Z"/>
  <w16cex:commentExtensible w16cex:durableId="255B3172" w16cex:dateUtc="2019-09-04T05:25:00Z"/>
  <w16cex:commentExtensible w16cex:durableId="255B3179" w16cex:dateUtc="2019-09-04T05:25:00Z"/>
  <w16cex:commentExtensible w16cex:durableId="23CFB846" w16cex:dateUtc="2019-09-04T05:21:00Z"/>
  <w16cex:commentExtensible w16cex:durableId="23CFB847" w16cex:dateUtc="2019-09-04T05:22: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AC6" w:rsidRDefault="007D0AC6" w:rsidP="00835CEC">
      <w:r>
        <w:separator/>
      </w:r>
    </w:p>
    <w:p w:rsidR="007D0AC6" w:rsidRDefault="007D0AC6"/>
    <w:p w:rsidR="007D0AC6" w:rsidRDefault="007D0AC6"/>
  </w:endnote>
  <w:endnote w:type="continuationSeparator" w:id="1">
    <w:p w:rsidR="007D0AC6" w:rsidRDefault="007D0AC6" w:rsidP="00835CEC">
      <w:r>
        <w:continuationSeparator/>
      </w:r>
    </w:p>
    <w:p w:rsidR="007D0AC6" w:rsidRDefault="007D0AC6"/>
    <w:p w:rsidR="007D0AC6" w:rsidRDefault="007D0AC6"/>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AC6" w:rsidRDefault="007D0AC6" w:rsidP="00835CEC">
      <w:r>
        <w:separator/>
      </w:r>
    </w:p>
    <w:p w:rsidR="007D0AC6" w:rsidRDefault="007D0AC6"/>
    <w:p w:rsidR="007D0AC6" w:rsidRDefault="007D0AC6"/>
  </w:footnote>
  <w:footnote w:type="continuationSeparator" w:id="1">
    <w:p w:rsidR="007D0AC6" w:rsidRDefault="007D0AC6" w:rsidP="00835CEC">
      <w:r>
        <w:continuationSeparator/>
      </w:r>
    </w:p>
    <w:p w:rsidR="007D0AC6" w:rsidRDefault="007D0AC6"/>
    <w:p w:rsidR="007D0AC6" w:rsidRDefault="007D0AC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94CCC"/>
    <w:multiLevelType w:val="multilevel"/>
    <w:tmpl w:val="C25CC2EC"/>
    <w:lvl w:ilvl="0">
      <w:start w:val="1"/>
      <w:numFmt w:val="decimal"/>
      <w:pStyle w:val="a"/>
      <w:lvlText w:val="%1."/>
      <w:lvlJc w:val="left"/>
      <w:pPr>
        <w:ind w:left="1069" w:hanging="360"/>
      </w:pPr>
    </w:lvl>
    <w:lvl w:ilvl="1">
      <w:start w:val="1"/>
      <w:numFmt w:val="decimal"/>
      <w:isLgl/>
      <w:lvlText w:val="%1.%2."/>
      <w:lvlJc w:val="left"/>
      <w:pPr>
        <w:ind w:left="1069" w:hanging="360"/>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CC64BE8"/>
    <w:multiLevelType w:val="multilevel"/>
    <w:tmpl w:val="0419001F"/>
    <w:styleLink w:val="0630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302A9D"/>
    <w:multiLevelType w:val="hybridMultilevel"/>
    <w:tmpl w:val="E33402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C073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B4207"/>
    <w:multiLevelType w:val="multilevel"/>
    <w:tmpl w:val="7F8A481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5AA50E1"/>
    <w:multiLevelType w:val="multilevel"/>
    <w:tmpl w:val="FB5C81BA"/>
    <w:lvl w:ilvl="0">
      <w:start w:val="1"/>
      <w:numFmt w:val="decimal"/>
      <w:pStyle w:val="1"/>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17292F43"/>
    <w:multiLevelType w:val="multilevel"/>
    <w:tmpl w:val="C91E2606"/>
    <w:lvl w:ilvl="0">
      <w:start w:val="1"/>
      <w:numFmt w:val="bullet"/>
      <w:pStyle w:val="a0"/>
      <w:suff w:val="space"/>
      <w:lvlText w:val="–"/>
      <w:lvlJc w:val="left"/>
      <w:pPr>
        <w:ind w:left="0" w:firstLine="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EE5608C"/>
    <w:multiLevelType w:val="hybridMultilevel"/>
    <w:tmpl w:val="9716CCFE"/>
    <w:lvl w:ilvl="0" w:tplc="E41EFD16">
      <w:start w:val="1"/>
      <w:numFmt w:val="decimal"/>
      <w:pStyle w:val="a1"/>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0D0A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D356A6"/>
    <w:multiLevelType w:val="multilevel"/>
    <w:tmpl w:val="BE20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6375F2"/>
    <w:multiLevelType w:val="multilevel"/>
    <w:tmpl w:val="F7E22E8C"/>
    <w:lvl w:ilvl="0">
      <w:start w:val="1"/>
      <w:numFmt w:val="decimal"/>
      <w:suff w:val="nothi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A66373D"/>
    <w:multiLevelType w:val="multilevel"/>
    <w:tmpl w:val="ECC86304"/>
    <w:lvl w:ilvl="0">
      <w:start w:val="1"/>
      <w:numFmt w:val="bullet"/>
      <w:suff w:val="space"/>
      <w:lvlText w:val="−"/>
      <w:lvlJc w:val="left"/>
      <w:pPr>
        <w:ind w:left="992" w:firstLine="0"/>
      </w:pPr>
      <w:rPr>
        <w:rFonts w:ascii="Times New Roman" w:hAnsi="Times New Roman" w:cs="Times New Roman" w:hint="default"/>
        <w:color w:val="auto"/>
      </w:rPr>
    </w:lvl>
    <w:lvl w:ilvl="1">
      <w:start w:val="1"/>
      <w:numFmt w:val="bullet"/>
      <w:lvlText w:val="o"/>
      <w:lvlJc w:val="left"/>
      <w:pPr>
        <w:ind w:left="992" w:firstLine="0"/>
      </w:pPr>
      <w:rPr>
        <w:rFonts w:ascii="Courier New" w:hAnsi="Courier New" w:cs="Courier New" w:hint="default"/>
      </w:rPr>
    </w:lvl>
    <w:lvl w:ilvl="2">
      <w:start w:val="1"/>
      <w:numFmt w:val="bullet"/>
      <w:lvlText w:val=""/>
      <w:lvlJc w:val="left"/>
      <w:pPr>
        <w:ind w:left="992" w:firstLine="0"/>
      </w:pPr>
      <w:rPr>
        <w:rFonts w:ascii="Wingdings" w:hAnsi="Wingdings" w:hint="default"/>
      </w:rPr>
    </w:lvl>
    <w:lvl w:ilvl="3">
      <w:start w:val="1"/>
      <w:numFmt w:val="bullet"/>
      <w:lvlText w:val=""/>
      <w:lvlJc w:val="left"/>
      <w:pPr>
        <w:ind w:left="992" w:firstLine="0"/>
      </w:pPr>
      <w:rPr>
        <w:rFonts w:ascii="Symbol" w:hAnsi="Symbol" w:hint="default"/>
      </w:rPr>
    </w:lvl>
    <w:lvl w:ilvl="4">
      <w:start w:val="1"/>
      <w:numFmt w:val="bullet"/>
      <w:lvlText w:val="o"/>
      <w:lvlJc w:val="left"/>
      <w:pPr>
        <w:ind w:left="992" w:firstLine="0"/>
      </w:pPr>
      <w:rPr>
        <w:rFonts w:ascii="Courier New" w:hAnsi="Courier New" w:cs="Courier New" w:hint="default"/>
      </w:rPr>
    </w:lvl>
    <w:lvl w:ilvl="5">
      <w:start w:val="1"/>
      <w:numFmt w:val="bullet"/>
      <w:lvlText w:val=""/>
      <w:lvlJc w:val="left"/>
      <w:pPr>
        <w:ind w:left="992" w:firstLine="0"/>
      </w:pPr>
      <w:rPr>
        <w:rFonts w:ascii="Wingdings" w:hAnsi="Wingdings" w:hint="default"/>
      </w:rPr>
    </w:lvl>
    <w:lvl w:ilvl="6">
      <w:start w:val="1"/>
      <w:numFmt w:val="bullet"/>
      <w:lvlText w:val=""/>
      <w:lvlJc w:val="left"/>
      <w:pPr>
        <w:ind w:left="992" w:firstLine="0"/>
      </w:pPr>
      <w:rPr>
        <w:rFonts w:ascii="Symbol" w:hAnsi="Symbol" w:hint="default"/>
      </w:rPr>
    </w:lvl>
    <w:lvl w:ilvl="7">
      <w:start w:val="1"/>
      <w:numFmt w:val="bullet"/>
      <w:lvlText w:val="o"/>
      <w:lvlJc w:val="left"/>
      <w:pPr>
        <w:ind w:left="992" w:firstLine="0"/>
      </w:pPr>
      <w:rPr>
        <w:rFonts w:ascii="Courier New" w:hAnsi="Courier New" w:cs="Courier New" w:hint="default"/>
      </w:rPr>
    </w:lvl>
    <w:lvl w:ilvl="8">
      <w:start w:val="1"/>
      <w:numFmt w:val="bullet"/>
      <w:lvlText w:val=""/>
      <w:lvlJc w:val="left"/>
      <w:pPr>
        <w:ind w:left="992" w:firstLine="0"/>
      </w:pPr>
      <w:rPr>
        <w:rFonts w:ascii="Wingdings" w:hAnsi="Wingdings" w:hint="default"/>
      </w:rPr>
    </w:lvl>
  </w:abstractNum>
  <w:abstractNum w:abstractNumId="12">
    <w:nsid w:val="2CD17C0D"/>
    <w:multiLevelType w:val="multilevel"/>
    <w:tmpl w:val="1E1A192C"/>
    <w:styleLink w:val="a2"/>
    <w:lvl w:ilvl="0">
      <w:start w:val="1"/>
      <w:numFmt w:val="bullet"/>
      <w:pStyle w:val="a3"/>
      <w:suff w:val="space"/>
      <w:lvlText w:val="–"/>
      <w:lvlJc w:val="left"/>
      <w:pPr>
        <w:ind w:left="0" w:firstLine="708"/>
      </w:pPr>
      <w:rPr>
        <w:rFonts w:ascii="Times New Roman" w:hAnsi="Times New Roman" w:cs="Times New Roman" w:hint="default"/>
      </w:rPr>
    </w:lvl>
    <w:lvl w:ilvl="1">
      <w:start w:val="1"/>
      <w:numFmt w:val="bullet"/>
      <w:lvlText w:val="o"/>
      <w:lvlJc w:val="left"/>
      <w:pPr>
        <w:ind w:left="0" w:firstLine="357"/>
      </w:pPr>
      <w:rPr>
        <w:rFonts w:ascii="Courier New" w:hAnsi="Courier New" w:cs="Courier New" w:hint="default"/>
      </w:rPr>
    </w:lvl>
    <w:lvl w:ilvl="2">
      <w:start w:val="1"/>
      <w:numFmt w:val="bullet"/>
      <w:lvlText w:val=""/>
      <w:lvlJc w:val="left"/>
      <w:pPr>
        <w:ind w:left="0" w:firstLine="357"/>
      </w:pPr>
      <w:rPr>
        <w:rFonts w:ascii="Wingdings" w:hAnsi="Wingdings" w:hint="default"/>
      </w:rPr>
    </w:lvl>
    <w:lvl w:ilvl="3">
      <w:start w:val="1"/>
      <w:numFmt w:val="bullet"/>
      <w:lvlText w:val=""/>
      <w:lvlJc w:val="left"/>
      <w:pPr>
        <w:ind w:left="0" w:firstLine="357"/>
      </w:pPr>
      <w:rPr>
        <w:rFonts w:ascii="Symbol" w:hAnsi="Symbol" w:hint="default"/>
      </w:rPr>
    </w:lvl>
    <w:lvl w:ilvl="4">
      <w:start w:val="1"/>
      <w:numFmt w:val="bullet"/>
      <w:lvlText w:val="o"/>
      <w:lvlJc w:val="left"/>
      <w:pPr>
        <w:ind w:left="0" w:firstLine="357"/>
      </w:pPr>
      <w:rPr>
        <w:rFonts w:ascii="Courier New" w:hAnsi="Courier New" w:cs="Courier New" w:hint="default"/>
      </w:rPr>
    </w:lvl>
    <w:lvl w:ilvl="5">
      <w:start w:val="1"/>
      <w:numFmt w:val="bullet"/>
      <w:lvlText w:val=""/>
      <w:lvlJc w:val="left"/>
      <w:pPr>
        <w:ind w:left="0" w:firstLine="357"/>
      </w:pPr>
      <w:rPr>
        <w:rFonts w:ascii="Wingdings" w:hAnsi="Wingdings" w:hint="default"/>
      </w:rPr>
    </w:lvl>
    <w:lvl w:ilvl="6">
      <w:start w:val="1"/>
      <w:numFmt w:val="bullet"/>
      <w:lvlText w:val=""/>
      <w:lvlJc w:val="left"/>
      <w:pPr>
        <w:ind w:left="0" w:firstLine="357"/>
      </w:pPr>
      <w:rPr>
        <w:rFonts w:ascii="Symbol" w:hAnsi="Symbol" w:hint="default"/>
      </w:rPr>
    </w:lvl>
    <w:lvl w:ilvl="7">
      <w:start w:val="1"/>
      <w:numFmt w:val="bullet"/>
      <w:lvlText w:val="o"/>
      <w:lvlJc w:val="left"/>
      <w:pPr>
        <w:ind w:left="0" w:firstLine="357"/>
      </w:pPr>
      <w:rPr>
        <w:rFonts w:ascii="Courier New" w:hAnsi="Courier New" w:cs="Courier New" w:hint="default"/>
      </w:rPr>
    </w:lvl>
    <w:lvl w:ilvl="8">
      <w:start w:val="1"/>
      <w:numFmt w:val="bullet"/>
      <w:lvlText w:val=""/>
      <w:lvlJc w:val="left"/>
      <w:pPr>
        <w:ind w:left="0" w:firstLine="357"/>
      </w:pPr>
      <w:rPr>
        <w:rFonts w:ascii="Wingdings" w:hAnsi="Wingdings" w:hint="default"/>
      </w:rPr>
    </w:lvl>
  </w:abstractNum>
  <w:abstractNum w:abstractNumId="13">
    <w:nsid w:val="341375F2"/>
    <w:multiLevelType w:val="multilevel"/>
    <w:tmpl w:val="71A8AF82"/>
    <w:styleLink w:val="0630761"/>
    <w:lvl w:ilvl="0">
      <w:start w:val="1"/>
      <w:numFmt w:val="decimal"/>
      <w:lvlText w:val="%1."/>
      <w:lvlJc w:val="left"/>
      <w:pPr>
        <w:ind w:left="720" w:hanging="360"/>
      </w:pPr>
      <w:rPr>
        <w:rFonts w:hint="default"/>
      </w:rPr>
    </w:lvl>
    <w:lvl w:ilvl="1">
      <w:start w:val="3"/>
      <w:numFmt w:val="decimal"/>
      <w:lvlText w:val="%1.%2."/>
      <w:lvlJc w:val="left"/>
      <w:pPr>
        <w:ind w:left="0" w:firstLine="72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342E0713"/>
    <w:multiLevelType w:val="multilevel"/>
    <w:tmpl w:val="28E2E084"/>
    <w:styleLink w:val="a4"/>
    <w:lvl w:ilvl="0">
      <w:start w:val="1"/>
      <w:numFmt w:val="decimal"/>
      <w:suff w:val="nothi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E586836"/>
    <w:multiLevelType w:val="hybridMultilevel"/>
    <w:tmpl w:val="7BF26A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EBA36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4C05EF"/>
    <w:multiLevelType w:val="multilevel"/>
    <w:tmpl w:val="85267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484055"/>
    <w:multiLevelType w:val="multilevel"/>
    <w:tmpl w:val="B0A65A9E"/>
    <w:styleLink w:val="a5"/>
    <w:lvl w:ilvl="0">
      <w:start w:val="1"/>
      <w:numFmt w:val="decimal"/>
      <w:pStyle w:val="10"/>
      <w:suff w:val="space"/>
      <w:lvlText w:val="%1."/>
      <w:lvlJc w:val="left"/>
      <w:pPr>
        <w:ind w:left="589" w:firstLine="709"/>
      </w:pPr>
      <w:rPr>
        <w:rFonts w:hint="default"/>
      </w:rPr>
    </w:lvl>
    <w:lvl w:ilvl="1">
      <w:start w:val="1"/>
      <w:numFmt w:val="decimal"/>
      <w:pStyle w:val="2"/>
      <w:isLgl/>
      <w:lvlText w:val="%1.%2."/>
      <w:lvlJc w:val="left"/>
      <w:pPr>
        <w:tabs>
          <w:tab w:val="num" w:pos="1418"/>
        </w:tabs>
        <w:ind w:left="142" w:firstLine="709"/>
      </w:pPr>
      <w:rPr>
        <w:rFonts w:hint="default"/>
        <w:u w:val="none"/>
      </w:rPr>
    </w:lvl>
    <w:lvl w:ilvl="2">
      <w:start w:val="1"/>
      <w:numFmt w:val="decimal"/>
      <w:pStyle w:val="3"/>
      <w:isLgl/>
      <w:lvlText w:val="%1.%2.%3."/>
      <w:lvlJc w:val="left"/>
      <w:pPr>
        <w:tabs>
          <w:tab w:val="num" w:pos="6946"/>
        </w:tabs>
        <w:ind w:left="5670" w:firstLine="709"/>
      </w:pPr>
      <w:rPr>
        <w:rFonts w:hint="default"/>
      </w:rPr>
    </w:lvl>
    <w:lvl w:ilvl="3">
      <w:start w:val="1"/>
      <w:numFmt w:val="decimal"/>
      <w:pStyle w:val="4"/>
      <w:isLgl/>
      <w:suff w:val="space"/>
      <w:lvlText w:val="%1.%2.%3.%4."/>
      <w:lvlJc w:val="left"/>
      <w:pPr>
        <w:ind w:left="589" w:firstLine="709"/>
      </w:pPr>
      <w:rPr>
        <w:rFonts w:hint="default"/>
      </w:rPr>
    </w:lvl>
    <w:lvl w:ilvl="4">
      <w:start w:val="1"/>
      <w:numFmt w:val="decimal"/>
      <w:pStyle w:val="5"/>
      <w:isLgl/>
      <w:suff w:val="space"/>
      <w:lvlText w:val="%1.%2.%3.%4.%5."/>
      <w:lvlJc w:val="left"/>
      <w:pPr>
        <w:ind w:left="590" w:firstLine="708"/>
      </w:pPr>
      <w:rPr>
        <w:rFonts w:hint="default"/>
      </w:rPr>
    </w:lvl>
    <w:lvl w:ilvl="5">
      <w:start w:val="1"/>
      <w:numFmt w:val="decimal"/>
      <w:pStyle w:val="6"/>
      <w:suff w:val="space"/>
      <w:lvlText w:val="%1.%2.%3.%4.%5.%6."/>
      <w:lvlJc w:val="left"/>
      <w:pPr>
        <w:ind w:left="590" w:firstLine="708"/>
      </w:pPr>
      <w:rPr>
        <w:rFonts w:hint="default"/>
      </w:rPr>
    </w:lvl>
    <w:lvl w:ilvl="6">
      <w:start w:val="1"/>
      <w:numFmt w:val="decimal"/>
      <w:lvlText w:val="%7."/>
      <w:lvlJc w:val="left"/>
      <w:pPr>
        <w:ind w:left="2967" w:hanging="360"/>
      </w:pPr>
      <w:rPr>
        <w:rFonts w:hint="default"/>
      </w:rPr>
    </w:lvl>
    <w:lvl w:ilvl="7">
      <w:start w:val="1"/>
      <w:numFmt w:val="lowerLetter"/>
      <w:lvlText w:val="%8."/>
      <w:lvlJc w:val="left"/>
      <w:pPr>
        <w:ind w:left="3327" w:hanging="360"/>
      </w:pPr>
      <w:rPr>
        <w:rFonts w:hint="default"/>
      </w:rPr>
    </w:lvl>
    <w:lvl w:ilvl="8">
      <w:start w:val="1"/>
      <w:numFmt w:val="lowerRoman"/>
      <w:lvlText w:val="%9."/>
      <w:lvlJc w:val="left"/>
      <w:pPr>
        <w:ind w:left="3687" w:hanging="360"/>
      </w:pPr>
      <w:rPr>
        <w:rFonts w:hint="default"/>
      </w:rPr>
    </w:lvl>
  </w:abstractNum>
  <w:abstractNum w:abstractNumId="19">
    <w:nsid w:val="49714AD5"/>
    <w:multiLevelType w:val="multilevel"/>
    <w:tmpl w:val="EF70566E"/>
    <w:styleLink w:val="11"/>
    <w:lvl w:ilvl="0">
      <w:start w:val="3"/>
      <w:numFmt w:val="decimal"/>
      <w:lvlText w:val="%1."/>
      <w:lvlJc w:val="left"/>
      <w:pPr>
        <w:ind w:left="1069" w:hanging="360"/>
      </w:pPr>
      <w:rPr>
        <w:rFonts w:hint="default"/>
      </w:rPr>
    </w:lvl>
    <w:lvl w:ilvl="1">
      <w:start w:val="1"/>
      <w:numFmt w:val="decimal"/>
      <w:isLgl/>
      <w:lvlText w:val="%1.%2."/>
      <w:lvlJc w:val="left"/>
      <w:pPr>
        <w:ind w:left="0" w:firstLine="709"/>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58BF6D1C"/>
    <w:multiLevelType w:val="multilevel"/>
    <w:tmpl w:val="3F5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3528EC"/>
    <w:multiLevelType w:val="multilevel"/>
    <w:tmpl w:val="30408172"/>
    <w:styleLink w:val="1225414"/>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pStyle w:val="36"/>
      <w:lvlText w:val="%1.%2.%3."/>
      <w:lvlJc w:val="left"/>
      <w:pPr>
        <w:ind w:left="2664" w:hanging="504"/>
      </w:pPr>
      <w:rPr>
        <w:rFonts w:hint="default"/>
      </w:rPr>
    </w:lvl>
    <w:lvl w:ilvl="3">
      <w:start w:val="1"/>
      <w:numFmt w:val="decimal"/>
      <w:pStyle w:val="40"/>
      <w:lvlText w:val="%1.%2.%3.%4."/>
      <w:lvlJc w:val="left"/>
      <w:pPr>
        <w:ind w:left="3168" w:hanging="648"/>
      </w:pPr>
      <w:rPr>
        <w:rFonts w:hint="default"/>
      </w:rPr>
    </w:lvl>
    <w:lvl w:ilvl="4">
      <w:start w:val="1"/>
      <w:numFmt w:val="decimal"/>
      <w:pStyle w:val="50"/>
      <w:lvlText w:val="%1.%2.%3.%4.%5."/>
      <w:lvlJc w:val="left"/>
      <w:pPr>
        <w:ind w:left="3672" w:hanging="792"/>
      </w:pPr>
      <w:rPr>
        <w:rFonts w:ascii="Times New Roman" w:hAnsi="Times New Roman" w:hint="default"/>
        <w:sz w:val="28"/>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2">
    <w:nsid w:val="5E216853"/>
    <w:multiLevelType w:val="multilevel"/>
    <w:tmpl w:val="FF88C5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FD54443"/>
    <w:multiLevelType w:val="hybridMultilevel"/>
    <w:tmpl w:val="E33402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06D0800"/>
    <w:multiLevelType w:val="multilevel"/>
    <w:tmpl w:val="C25CC2EC"/>
    <w:styleLink w:val="125"/>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619F5E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6064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C955B7"/>
    <w:multiLevelType w:val="multilevel"/>
    <w:tmpl w:val="7F8A4814"/>
    <w:styleLink w:val="1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95B61FD"/>
    <w:multiLevelType w:val="hybridMultilevel"/>
    <w:tmpl w:val="0B3E9E40"/>
    <w:lvl w:ilvl="0" w:tplc="957AF03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4"/>
  </w:num>
  <w:num w:numId="4">
    <w:abstractNumId w:val="1"/>
  </w:num>
  <w:num w:numId="5">
    <w:abstractNumId w:val="13"/>
  </w:num>
  <w:num w:numId="6">
    <w:abstractNumId w:val="19"/>
  </w:num>
  <w:num w:numId="7">
    <w:abstractNumId w:val="21"/>
  </w:num>
  <w:num w:numId="8">
    <w:abstractNumId w:val="18"/>
  </w:num>
  <w:num w:numId="9">
    <w:abstractNumId w:val="12"/>
  </w:num>
  <w:num w:numId="10">
    <w:abstractNumId w:val="7"/>
  </w:num>
  <w:num w:numId="11">
    <w:abstractNumId w:val="18"/>
  </w:num>
  <w:num w:numId="12">
    <w:abstractNumId w:val="6"/>
  </w:num>
  <w:num w:numId="13">
    <w:abstractNumId w:val="28"/>
  </w:num>
  <w:num w:numId="14">
    <w:abstractNumId w:val="14"/>
  </w:num>
  <w:num w:numId="15">
    <w:abstractNumId w:val="18"/>
  </w:num>
  <w:num w:numId="16">
    <w:abstractNumId w:val="12"/>
  </w:num>
  <w:num w:numId="17">
    <w:abstractNumId w:val="18"/>
  </w:num>
  <w:num w:numId="18">
    <w:abstractNumId w:val="18"/>
  </w:num>
  <w:num w:numId="19">
    <w:abstractNumId w:val="23"/>
  </w:num>
  <w:num w:numId="20">
    <w:abstractNumId w:val="15"/>
  </w:num>
  <w:num w:numId="21">
    <w:abstractNumId w:val="2"/>
  </w:num>
  <w:num w:numId="22">
    <w:abstractNumId w:val="9"/>
  </w:num>
  <w:num w:numId="23">
    <w:abstractNumId w:val="20"/>
  </w:num>
  <w:num w:numId="24">
    <w:abstractNumId w:val="17"/>
    <w:lvlOverride w:ilvl="0">
      <w:lvl w:ilvl="0">
        <w:numFmt w:val="decimal"/>
        <w:lvlText w:val="%1."/>
        <w:lvlJc w:val="left"/>
      </w:lvl>
    </w:lvlOverride>
  </w:num>
  <w:num w:numId="25">
    <w:abstractNumId w:val="17"/>
    <w:lvlOverride w:ilvl="0">
      <w:lvl w:ilvl="0">
        <w:numFmt w:val="decimal"/>
        <w:lvlText w:val="%1."/>
        <w:lvlJc w:val="left"/>
      </w:lvl>
    </w:lvlOverride>
  </w:num>
  <w:num w:numId="26">
    <w:abstractNumId w:val="18"/>
    <w:lvlOverride w:ilvl="0">
      <w:startOverride w:val="5"/>
    </w:lvlOverride>
    <w:lvlOverride w:ilvl="1">
      <w:startOverride w:val="2"/>
    </w:lvlOverride>
    <w:lvlOverride w:ilvl="2">
      <w:startOverride w:val="3"/>
    </w:lvlOverride>
  </w:num>
  <w:num w:numId="27">
    <w:abstractNumId w:val="16"/>
  </w:num>
  <w:num w:numId="28">
    <w:abstractNumId w:val="10"/>
    <w:lvlOverride w:ilvl="0">
      <w:startOverride w:val="1"/>
      <w:lvl w:ilvl="0">
        <w:start w:val="1"/>
        <w:numFmt w:val="decimal"/>
        <w:suff w:val="nothing"/>
        <w:lvlText w:val="%1."/>
        <w:lvlJc w:val="left"/>
        <w:pPr>
          <w:ind w:left="0" w:firstLine="0"/>
        </w:pPr>
        <w:rPr>
          <w:rFonts w:hint="default"/>
          <w:b w:val="0"/>
          <w:i w:val="0"/>
        </w:rPr>
      </w:lvl>
    </w:lvlOverride>
    <w:lvlOverride w:ilvl="1">
      <w:startOverride w:val="1"/>
      <w:lvl w:ilvl="1">
        <w:start w:val="1"/>
        <w:numFmt w:val="decimal"/>
        <w:suff w:val="nothing"/>
        <w:lvlText w:val="%2.1"/>
        <w:lvlJc w:val="left"/>
        <w:pPr>
          <w:ind w:left="0" w:firstLine="0"/>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29">
    <w:abstractNumId w:val="11"/>
  </w:num>
  <w:num w:numId="30">
    <w:abstractNumId w:val="4"/>
    <w:lvlOverride w:ilvl="0">
      <w:lvl w:ilvl="0">
        <w:start w:val="1"/>
        <w:numFmt w:val="decimal"/>
        <w:lvlText w:val="%1."/>
        <w:lvlJc w:val="left"/>
        <w:pPr>
          <w:ind w:left="720" w:hanging="360"/>
        </w:pPr>
        <w:rPr>
          <w:rFonts w:hint="default"/>
          <w:color w:val="auto"/>
        </w:rPr>
      </w:lvl>
    </w:lvlOverride>
  </w:num>
  <w:num w:numId="31">
    <w:abstractNumId w:val="27"/>
  </w:num>
  <w:num w:numId="32">
    <w:abstractNumId w:val="22"/>
  </w:num>
  <w:num w:numId="33">
    <w:abstractNumId w:val="26"/>
  </w:num>
  <w:num w:numId="34">
    <w:abstractNumId w:val="3"/>
  </w:num>
  <w:num w:numId="35">
    <w:abstractNumId w:val="8"/>
  </w:num>
  <w:num w:numId="36">
    <w:abstractNumId w:val="25"/>
  </w:num>
  <w:num w:numId="37">
    <w:abstractNumId w:val="18"/>
    <w:lvlOverride w:ilvl="0">
      <w:startOverride w:val="1"/>
    </w:lvlOverride>
    <w:lvlOverride w:ilvl="1">
      <w:startOverride w:val="5"/>
    </w:lvlOverride>
  </w:num>
  <w:num w:numId="38">
    <w:abstractNumId w:val="18"/>
    <w:lvlOverride w:ilvl="0">
      <w:startOverride w:val="6"/>
    </w:lvlOverride>
  </w:num>
  <w:num w:numId="39">
    <w:abstractNumId w:val="18"/>
    <w:lvlOverride w:ilvl="0">
      <w:startOverride w:val="6"/>
    </w:lvlOverride>
    <w:lvlOverride w:ilvl="1">
      <w:startOverride w:val="1"/>
    </w:lvlOverride>
  </w:num>
  <w:num w:numId="40">
    <w:abstractNumId w:val="18"/>
    <w:lvlOverride w:ilvl="0">
      <w:startOverride w:val="6"/>
    </w:lvlOverride>
    <w:lvlOverride w:ilvl="1">
      <w:startOverride w:val="1"/>
    </w:lvlOverride>
  </w:num>
  <w:num w:numId="41">
    <w:abstractNumId w:val="18"/>
    <w:lvlOverride w:ilvl="0">
      <w:startOverride w:val="7"/>
    </w:lvlOverride>
  </w:num>
  <w:num w:numId="42">
    <w:abstractNumId w:val="18"/>
    <w:lvlOverride w:ilvl="0">
      <w:startOverride w:val="7"/>
    </w:lvlOverride>
    <w:lvlOverride w:ilvl="1">
      <w:startOverride w:val="1"/>
    </w:lvlOverride>
  </w:num>
  <w:num w:numId="43">
    <w:abstractNumId w:val="18"/>
    <w:lvlOverride w:ilvl="0">
      <w:startOverride w:val="7"/>
    </w:lvlOverride>
    <w:lvlOverride w:ilvl="1">
      <w:startOverride w:val="1"/>
    </w:lvlOverride>
  </w:num>
  <w:num w:numId="44">
    <w:abstractNumId w:val="18"/>
    <w:lvlOverride w:ilvl="0">
      <w:startOverride w:val="7"/>
    </w:lvlOverride>
    <w:lvlOverride w:ilvl="1">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stylePaneFormatFilter w:val="1728"/>
  <w:defaultTabStop w:val="720"/>
  <w:characterSpacingControl w:val="doNotCompress"/>
  <w:hdrShapeDefaults>
    <o:shapedefaults v:ext="edit" spidmax="17410"/>
  </w:hdrShapeDefaults>
  <w:footnotePr>
    <w:footnote w:id="0"/>
    <w:footnote w:id="1"/>
  </w:footnotePr>
  <w:endnotePr>
    <w:endnote w:id="0"/>
    <w:endnote w:id="1"/>
  </w:endnotePr>
  <w:compat>
    <w:useFELayout/>
  </w:compat>
  <w:rsids>
    <w:rsidRoot w:val="006D2201"/>
    <w:rsid w:val="00000CA0"/>
    <w:rsid w:val="00001EBE"/>
    <w:rsid w:val="00007124"/>
    <w:rsid w:val="00010CA3"/>
    <w:rsid w:val="00011C21"/>
    <w:rsid w:val="00014082"/>
    <w:rsid w:val="00016025"/>
    <w:rsid w:val="0001639B"/>
    <w:rsid w:val="00017B12"/>
    <w:rsid w:val="00020548"/>
    <w:rsid w:val="00022012"/>
    <w:rsid w:val="00023E39"/>
    <w:rsid w:val="0002470A"/>
    <w:rsid w:val="0002511D"/>
    <w:rsid w:val="000264E2"/>
    <w:rsid w:val="00026EB8"/>
    <w:rsid w:val="00030AF1"/>
    <w:rsid w:val="00034EBA"/>
    <w:rsid w:val="00035873"/>
    <w:rsid w:val="00037F48"/>
    <w:rsid w:val="00044883"/>
    <w:rsid w:val="00045347"/>
    <w:rsid w:val="00050573"/>
    <w:rsid w:val="00050E5F"/>
    <w:rsid w:val="00051A55"/>
    <w:rsid w:val="00052F30"/>
    <w:rsid w:val="00054555"/>
    <w:rsid w:val="00055814"/>
    <w:rsid w:val="00056151"/>
    <w:rsid w:val="000566F8"/>
    <w:rsid w:val="00056B90"/>
    <w:rsid w:val="000575E2"/>
    <w:rsid w:val="0006120F"/>
    <w:rsid w:val="00062B46"/>
    <w:rsid w:val="00063850"/>
    <w:rsid w:val="0006389B"/>
    <w:rsid w:val="0006552C"/>
    <w:rsid w:val="000658F3"/>
    <w:rsid w:val="00065BCC"/>
    <w:rsid w:val="00066096"/>
    <w:rsid w:val="000711C1"/>
    <w:rsid w:val="00071887"/>
    <w:rsid w:val="00072BDD"/>
    <w:rsid w:val="00073D49"/>
    <w:rsid w:val="00074A61"/>
    <w:rsid w:val="000762F0"/>
    <w:rsid w:val="00077049"/>
    <w:rsid w:val="000803B4"/>
    <w:rsid w:val="000806E1"/>
    <w:rsid w:val="000823F4"/>
    <w:rsid w:val="000842E4"/>
    <w:rsid w:val="00086B9D"/>
    <w:rsid w:val="00087786"/>
    <w:rsid w:val="00094E3D"/>
    <w:rsid w:val="00095BB1"/>
    <w:rsid w:val="00095D03"/>
    <w:rsid w:val="00095FE7"/>
    <w:rsid w:val="000A471B"/>
    <w:rsid w:val="000A4F37"/>
    <w:rsid w:val="000B0FEF"/>
    <w:rsid w:val="000B128A"/>
    <w:rsid w:val="000B1AB9"/>
    <w:rsid w:val="000B2DFE"/>
    <w:rsid w:val="000B6733"/>
    <w:rsid w:val="000C1453"/>
    <w:rsid w:val="000C14ED"/>
    <w:rsid w:val="000C1AC2"/>
    <w:rsid w:val="000C58F3"/>
    <w:rsid w:val="000C7055"/>
    <w:rsid w:val="000C76B3"/>
    <w:rsid w:val="000D036A"/>
    <w:rsid w:val="000D0E0B"/>
    <w:rsid w:val="000D2212"/>
    <w:rsid w:val="000D24D0"/>
    <w:rsid w:val="000D64BF"/>
    <w:rsid w:val="000E04C8"/>
    <w:rsid w:val="000E1B79"/>
    <w:rsid w:val="000E1CAC"/>
    <w:rsid w:val="000E1F9A"/>
    <w:rsid w:val="000E3ECA"/>
    <w:rsid w:val="000E6272"/>
    <w:rsid w:val="000E7069"/>
    <w:rsid w:val="000F048D"/>
    <w:rsid w:val="000F0F9B"/>
    <w:rsid w:val="000F2C9B"/>
    <w:rsid w:val="000F48B0"/>
    <w:rsid w:val="00100D6F"/>
    <w:rsid w:val="001104FB"/>
    <w:rsid w:val="00111F53"/>
    <w:rsid w:val="00117C67"/>
    <w:rsid w:val="00120844"/>
    <w:rsid w:val="00120B98"/>
    <w:rsid w:val="00120DBA"/>
    <w:rsid w:val="00122AA5"/>
    <w:rsid w:val="00124126"/>
    <w:rsid w:val="00125B78"/>
    <w:rsid w:val="0012778E"/>
    <w:rsid w:val="00127851"/>
    <w:rsid w:val="001314D9"/>
    <w:rsid w:val="00132785"/>
    <w:rsid w:val="001360DF"/>
    <w:rsid w:val="0013624E"/>
    <w:rsid w:val="00136824"/>
    <w:rsid w:val="00140896"/>
    <w:rsid w:val="00141C91"/>
    <w:rsid w:val="001430A8"/>
    <w:rsid w:val="00143673"/>
    <w:rsid w:val="00145A1E"/>
    <w:rsid w:val="00147968"/>
    <w:rsid w:val="0015023E"/>
    <w:rsid w:val="001537BE"/>
    <w:rsid w:val="00153ADB"/>
    <w:rsid w:val="00154D85"/>
    <w:rsid w:val="00155B13"/>
    <w:rsid w:val="00155DAF"/>
    <w:rsid w:val="001622A4"/>
    <w:rsid w:val="00164430"/>
    <w:rsid w:val="0016555D"/>
    <w:rsid w:val="00166E6F"/>
    <w:rsid w:val="00173CC4"/>
    <w:rsid w:val="00176F97"/>
    <w:rsid w:val="001828AE"/>
    <w:rsid w:val="00183C1D"/>
    <w:rsid w:val="00184180"/>
    <w:rsid w:val="00185CEE"/>
    <w:rsid w:val="0018657E"/>
    <w:rsid w:val="00186BEF"/>
    <w:rsid w:val="00190C13"/>
    <w:rsid w:val="00191F01"/>
    <w:rsid w:val="00196668"/>
    <w:rsid w:val="001A34B1"/>
    <w:rsid w:val="001A35EF"/>
    <w:rsid w:val="001A3A8E"/>
    <w:rsid w:val="001A5D96"/>
    <w:rsid w:val="001A6550"/>
    <w:rsid w:val="001B12D6"/>
    <w:rsid w:val="001B5371"/>
    <w:rsid w:val="001B6BD3"/>
    <w:rsid w:val="001C26A5"/>
    <w:rsid w:val="001C403F"/>
    <w:rsid w:val="001C4515"/>
    <w:rsid w:val="001C45E4"/>
    <w:rsid w:val="001C4C94"/>
    <w:rsid w:val="001C546F"/>
    <w:rsid w:val="001C671A"/>
    <w:rsid w:val="001C6D90"/>
    <w:rsid w:val="001D01D4"/>
    <w:rsid w:val="001D1F7D"/>
    <w:rsid w:val="001D2A2A"/>
    <w:rsid w:val="001D576F"/>
    <w:rsid w:val="001D598B"/>
    <w:rsid w:val="001D6BF8"/>
    <w:rsid w:val="001E07A2"/>
    <w:rsid w:val="001E1142"/>
    <w:rsid w:val="001E6DA5"/>
    <w:rsid w:val="001E7E18"/>
    <w:rsid w:val="001F28E9"/>
    <w:rsid w:val="001F2CCC"/>
    <w:rsid w:val="001F3F3D"/>
    <w:rsid w:val="001F7705"/>
    <w:rsid w:val="00200467"/>
    <w:rsid w:val="0020265B"/>
    <w:rsid w:val="0020495C"/>
    <w:rsid w:val="00207874"/>
    <w:rsid w:val="002159C2"/>
    <w:rsid w:val="00215AE8"/>
    <w:rsid w:val="00215C8F"/>
    <w:rsid w:val="0021797F"/>
    <w:rsid w:val="00220EFB"/>
    <w:rsid w:val="002219A0"/>
    <w:rsid w:val="00221C3B"/>
    <w:rsid w:val="00227C2C"/>
    <w:rsid w:val="00230266"/>
    <w:rsid w:val="002348AC"/>
    <w:rsid w:val="0023580D"/>
    <w:rsid w:val="00236BDC"/>
    <w:rsid w:val="0024094D"/>
    <w:rsid w:val="00245F25"/>
    <w:rsid w:val="00247319"/>
    <w:rsid w:val="002506AD"/>
    <w:rsid w:val="002518E4"/>
    <w:rsid w:val="00256554"/>
    <w:rsid w:val="00261049"/>
    <w:rsid w:val="0026125D"/>
    <w:rsid w:val="0026270F"/>
    <w:rsid w:val="002633C6"/>
    <w:rsid w:val="00263D74"/>
    <w:rsid w:val="002641D1"/>
    <w:rsid w:val="002670FB"/>
    <w:rsid w:val="00270889"/>
    <w:rsid w:val="00270B2B"/>
    <w:rsid w:val="00271250"/>
    <w:rsid w:val="00271342"/>
    <w:rsid w:val="0027477C"/>
    <w:rsid w:val="002804C5"/>
    <w:rsid w:val="0028184A"/>
    <w:rsid w:val="00284A81"/>
    <w:rsid w:val="00286A51"/>
    <w:rsid w:val="0028702E"/>
    <w:rsid w:val="00292366"/>
    <w:rsid w:val="00292B89"/>
    <w:rsid w:val="0029403F"/>
    <w:rsid w:val="002962B8"/>
    <w:rsid w:val="002A2036"/>
    <w:rsid w:val="002A230E"/>
    <w:rsid w:val="002A4C6E"/>
    <w:rsid w:val="002A6CA0"/>
    <w:rsid w:val="002B3E8C"/>
    <w:rsid w:val="002B6D6D"/>
    <w:rsid w:val="002C09F1"/>
    <w:rsid w:val="002C1713"/>
    <w:rsid w:val="002C17DE"/>
    <w:rsid w:val="002C1E6A"/>
    <w:rsid w:val="002C2ABA"/>
    <w:rsid w:val="002C2C6C"/>
    <w:rsid w:val="002C4795"/>
    <w:rsid w:val="002C5222"/>
    <w:rsid w:val="002C5303"/>
    <w:rsid w:val="002C7433"/>
    <w:rsid w:val="002D144F"/>
    <w:rsid w:val="002D16EC"/>
    <w:rsid w:val="002D4741"/>
    <w:rsid w:val="002D50F5"/>
    <w:rsid w:val="002D6CD9"/>
    <w:rsid w:val="002E06AD"/>
    <w:rsid w:val="002E3551"/>
    <w:rsid w:val="002E4996"/>
    <w:rsid w:val="002E6050"/>
    <w:rsid w:val="002E66FE"/>
    <w:rsid w:val="002E7D82"/>
    <w:rsid w:val="002F1BD0"/>
    <w:rsid w:val="002F1BF6"/>
    <w:rsid w:val="002F3754"/>
    <w:rsid w:val="002F4BC5"/>
    <w:rsid w:val="002F5581"/>
    <w:rsid w:val="002F5CFC"/>
    <w:rsid w:val="002F737C"/>
    <w:rsid w:val="00300916"/>
    <w:rsid w:val="003019D4"/>
    <w:rsid w:val="00303481"/>
    <w:rsid w:val="0030693E"/>
    <w:rsid w:val="00306A8C"/>
    <w:rsid w:val="00306C37"/>
    <w:rsid w:val="0031039E"/>
    <w:rsid w:val="00314D93"/>
    <w:rsid w:val="003170DD"/>
    <w:rsid w:val="0032052E"/>
    <w:rsid w:val="00322F62"/>
    <w:rsid w:val="003233E9"/>
    <w:rsid w:val="003233EF"/>
    <w:rsid w:val="003249D8"/>
    <w:rsid w:val="00324BF3"/>
    <w:rsid w:val="00327AE2"/>
    <w:rsid w:val="003342A1"/>
    <w:rsid w:val="003344B9"/>
    <w:rsid w:val="00336417"/>
    <w:rsid w:val="003376FC"/>
    <w:rsid w:val="0034086D"/>
    <w:rsid w:val="0034316C"/>
    <w:rsid w:val="003454DB"/>
    <w:rsid w:val="0035004A"/>
    <w:rsid w:val="00352852"/>
    <w:rsid w:val="00352A99"/>
    <w:rsid w:val="003536E4"/>
    <w:rsid w:val="003538BC"/>
    <w:rsid w:val="00354CBC"/>
    <w:rsid w:val="00363756"/>
    <w:rsid w:val="00365493"/>
    <w:rsid w:val="003662C5"/>
    <w:rsid w:val="003666AB"/>
    <w:rsid w:val="003723C1"/>
    <w:rsid w:val="00376A84"/>
    <w:rsid w:val="00376FAF"/>
    <w:rsid w:val="00377DED"/>
    <w:rsid w:val="00380016"/>
    <w:rsid w:val="00381753"/>
    <w:rsid w:val="003865AD"/>
    <w:rsid w:val="00390F4D"/>
    <w:rsid w:val="00393FA6"/>
    <w:rsid w:val="0039477A"/>
    <w:rsid w:val="00396BB0"/>
    <w:rsid w:val="00396DB3"/>
    <w:rsid w:val="003A2D86"/>
    <w:rsid w:val="003A35D3"/>
    <w:rsid w:val="003A5217"/>
    <w:rsid w:val="003A5CC5"/>
    <w:rsid w:val="003A789B"/>
    <w:rsid w:val="003B7C18"/>
    <w:rsid w:val="003C218F"/>
    <w:rsid w:val="003C34FA"/>
    <w:rsid w:val="003C4529"/>
    <w:rsid w:val="003D0314"/>
    <w:rsid w:val="003D03E7"/>
    <w:rsid w:val="003D1BFF"/>
    <w:rsid w:val="003D26DC"/>
    <w:rsid w:val="003D284F"/>
    <w:rsid w:val="003D3580"/>
    <w:rsid w:val="003D3626"/>
    <w:rsid w:val="003D52B7"/>
    <w:rsid w:val="003D77C1"/>
    <w:rsid w:val="003D797E"/>
    <w:rsid w:val="003E0099"/>
    <w:rsid w:val="003E01DD"/>
    <w:rsid w:val="003E17FD"/>
    <w:rsid w:val="003E1C20"/>
    <w:rsid w:val="003E41C8"/>
    <w:rsid w:val="003E57CC"/>
    <w:rsid w:val="003F06E9"/>
    <w:rsid w:val="003F1B84"/>
    <w:rsid w:val="003F3E82"/>
    <w:rsid w:val="003F461A"/>
    <w:rsid w:val="004137E5"/>
    <w:rsid w:val="00414C13"/>
    <w:rsid w:val="00415000"/>
    <w:rsid w:val="00425D90"/>
    <w:rsid w:val="00425FB7"/>
    <w:rsid w:val="00430F43"/>
    <w:rsid w:val="00431A9F"/>
    <w:rsid w:val="00432D0C"/>
    <w:rsid w:val="00433730"/>
    <w:rsid w:val="00435838"/>
    <w:rsid w:val="00436874"/>
    <w:rsid w:val="00437F5A"/>
    <w:rsid w:val="00441CD5"/>
    <w:rsid w:val="00444ABB"/>
    <w:rsid w:val="00450838"/>
    <w:rsid w:val="00450F94"/>
    <w:rsid w:val="004547BD"/>
    <w:rsid w:val="00455D68"/>
    <w:rsid w:val="0045730A"/>
    <w:rsid w:val="0046018E"/>
    <w:rsid w:val="00460C18"/>
    <w:rsid w:val="00461AB2"/>
    <w:rsid w:val="004646B0"/>
    <w:rsid w:val="00466FAC"/>
    <w:rsid w:val="00470611"/>
    <w:rsid w:val="00471E58"/>
    <w:rsid w:val="00472108"/>
    <w:rsid w:val="00473182"/>
    <w:rsid w:val="004732FC"/>
    <w:rsid w:val="0047341E"/>
    <w:rsid w:val="00476610"/>
    <w:rsid w:val="0047674D"/>
    <w:rsid w:val="004829C9"/>
    <w:rsid w:val="00482D11"/>
    <w:rsid w:val="00483306"/>
    <w:rsid w:val="00490547"/>
    <w:rsid w:val="00495429"/>
    <w:rsid w:val="00496197"/>
    <w:rsid w:val="004A1768"/>
    <w:rsid w:val="004A4FF3"/>
    <w:rsid w:val="004A571E"/>
    <w:rsid w:val="004A7F99"/>
    <w:rsid w:val="004B07CE"/>
    <w:rsid w:val="004B1C44"/>
    <w:rsid w:val="004B46E0"/>
    <w:rsid w:val="004B4BE9"/>
    <w:rsid w:val="004C059E"/>
    <w:rsid w:val="004C348B"/>
    <w:rsid w:val="004C36DE"/>
    <w:rsid w:val="004C4970"/>
    <w:rsid w:val="004C68C3"/>
    <w:rsid w:val="004C6F85"/>
    <w:rsid w:val="004D07F2"/>
    <w:rsid w:val="004D1451"/>
    <w:rsid w:val="004D25D3"/>
    <w:rsid w:val="004D2E80"/>
    <w:rsid w:val="004D49DA"/>
    <w:rsid w:val="004D5253"/>
    <w:rsid w:val="004D6563"/>
    <w:rsid w:val="004D677E"/>
    <w:rsid w:val="004D737E"/>
    <w:rsid w:val="004D7508"/>
    <w:rsid w:val="004E14F5"/>
    <w:rsid w:val="004E22C1"/>
    <w:rsid w:val="004E238A"/>
    <w:rsid w:val="004E28A2"/>
    <w:rsid w:val="004E4642"/>
    <w:rsid w:val="004E4E7E"/>
    <w:rsid w:val="004E521F"/>
    <w:rsid w:val="004E5689"/>
    <w:rsid w:val="004E6DDC"/>
    <w:rsid w:val="004E74B7"/>
    <w:rsid w:val="004F0D83"/>
    <w:rsid w:val="004F1E1C"/>
    <w:rsid w:val="004F2B29"/>
    <w:rsid w:val="004F343E"/>
    <w:rsid w:val="004F5E92"/>
    <w:rsid w:val="004F6485"/>
    <w:rsid w:val="004F6FFE"/>
    <w:rsid w:val="004F79AA"/>
    <w:rsid w:val="00502128"/>
    <w:rsid w:val="005033BE"/>
    <w:rsid w:val="00505D63"/>
    <w:rsid w:val="00506105"/>
    <w:rsid w:val="005063BE"/>
    <w:rsid w:val="00510A04"/>
    <w:rsid w:val="00511C01"/>
    <w:rsid w:val="00511FBD"/>
    <w:rsid w:val="00514FD7"/>
    <w:rsid w:val="00516419"/>
    <w:rsid w:val="005177BE"/>
    <w:rsid w:val="00520E76"/>
    <w:rsid w:val="00521CE3"/>
    <w:rsid w:val="00522664"/>
    <w:rsid w:val="00526878"/>
    <w:rsid w:val="005271C1"/>
    <w:rsid w:val="00531257"/>
    <w:rsid w:val="00531978"/>
    <w:rsid w:val="00532F4D"/>
    <w:rsid w:val="005334D4"/>
    <w:rsid w:val="00533911"/>
    <w:rsid w:val="005343CF"/>
    <w:rsid w:val="00535E26"/>
    <w:rsid w:val="005414AC"/>
    <w:rsid w:val="00541A8C"/>
    <w:rsid w:val="00541E7E"/>
    <w:rsid w:val="005430B6"/>
    <w:rsid w:val="00543FB7"/>
    <w:rsid w:val="00545D48"/>
    <w:rsid w:val="005467D2"/>
    <w:rsid w:val="00546D61"/>
    <w:rsid w:val="00550772"/>
    <w:rsid w:val="00554A36"/>
    <w:rsid w:val="00554B68"/>
    <w:rsid w:val="00554B7C"/>
    <w:rsid w:val="0055559E"/>
    <w:rsid w:val="005563C7"/>
    <w:rsid w:val="005564FD"/>
    <w:rsid w:val="00563F60"/>
    <w:rsid w:val="00567E62"/>
    <w:rsid w:val="005716C7"/>
    <w:rsid w:val="005725F8"/>
    <w:rsid w:val="0057502F"/>
    <w:rsid w:val="00580117"/>
    <w:rsid w:val="0058079F"/>
    <w:rsid w:val="005822A2"/>
    <w:rsid w:val="00582382"/>
    <w:rsid w:val="005851DE"/>
    <w:rsid w:val="00590E96"/>
    <w:rsid w:val="005914FB"/>
    <w:rsid w:val="0059179C"/>
    <w:rsid w:val="00594040"/>
    <w:rsid w:val="0059445A"/>
    <w:rsid w:val="00594784"/>
    <w:rsid w:val="00594DE4"/>
    <w:rsid w:val="00595F6A"/>
    <w:rsid w:val="005A164D"/>
    <w:rsid w:val="005A2B66"/>
    <w:rsid w:val="005A3100"/>
    <w:rsid w:val="005A3C88"/>
    <w:rsid w:val="005A3D89"/>
    <w:rsid w:val="005A5609"/>
    <w:rsid w:val="005A62AA"/>
    <w:rsid w:val="005A7FD5"/>
    <w:rsid w:val="005B000D"/>
    <w:rsid w:val="005B0622"/>
    <w:rsid w:val="005B0E0D"/>
    <w:rsid w:val="005B44C0"/>
    <w:rsid w:val="005B600E"/>
    <w:rsid w:val="005C07DC"/>
    <w:rsid w:val="005C12D5"/>
    <w:rsid w:val="005C174D"/>
    <w:rsid w:val="005C26CC"/>
    <w:rsid w:val="005C2BC8"/>
    <w:rsid w:val="005C7978"/>
    <w:rsid w:val="005D089C"/>
    <w:rsid w:val="005D42D7"/>
    <w:rsid w:val="005D5A64"/>
    <w:rsid w:val="005D68B5"/>
    <w:rsid w:val="005D757E"/>
    <w:rsid w:val="005E026E"/>
    <w:rsid w:val="005E0FCA"/>
    <w:rsid w:val="005E141C"/>
    <w:rsid w:val="005E1DE9"/>
    <w:rsid w:val="005E38D1"/>
    <w:rsid w:val="005E462C"/>
    <w:rsid w:val="005E469E"/>
    <w:rsid w:val="005E63B4"/>
    <w:rsid w:val="005E71FE"/>
    <w:rsid w:val="005F0357"/>
    <w:rsid w:val="005F0C6D"/>
    <w:rsid w:val="005F2CDC"/>
    <w:rsid w:val="00602F24"/>
    <w:rsid w:val="00607B5C"/>
    <w:rsid w:val="00610DBB"/>
    <w:rsid w:val="006115C9"/>
    <w:rsid w:val="00617C4B"/>
    <w:rsid w:val="00620F06"/>
    <w:rsid w:val="00621C4C"/>
    <w:rsid w:val="00624523"/>
    <w:rsid w:val="00624720"/>
    <w:rsid w:val="00626328"/>
    <w:rsid w:val="00626BCB"/>
    <w:rsid w:val="00630952"/>
    <w:rsid w:val="00630AA6"/>
    <w:rsid w:val="00632023"/>
    <w:rsid w:val="0063323F"/>
    <w:rsid w:val="00635F6E"/>
    <w:rsid w:val="006377B7"/>
    <w:rsid w:val="006402DA"/>
    <w:rsid w:val="00640E3F"/>
    <w:rsid w:val="00644211"/>
    <w:rsid w:val="006443DD"/>
    <w:rsid w:val="00645085"/>
    <w:rsid w:val="006520E6"/>
    <w:rsid w:val="00652902"/>
    <w:rsid w:val="00653412"/>
    <w:rsid w:val="00654E97"/>
    <w:rsid w:val="00654F2A"/>
    <w:rsid w:val="0066268A"/>
    <w:rsid w:val="00663629"/>
    <w:rsid w:val="006636A4"/>
    <w:rsid w:val="00666913"/>
    <w:rsid w:val="00671D9B"/>
    <w:rsid w:val="006720FE"/>
    <w:rsid w:val="00672F12"/>
    <w:rsid w:val="006742D5"/>
    <w:rsid w:val="006747A8"/>
    <w:rsid w:val="00675EA3"/>
    <w:rsid w:val="00681AC3"/>
    <w:rsid w:val="00686B0E"/>
    <w:rsid w:val="00687749"/>
    <w:rsid w:val="00694EF8"/>
    <w:rsid w:val="006A0E56"/>
    <w:rsid w:val="006A3305"/>
    <w:rsid w:val="006A418D"/>
    <w:rsid w:val="006A597F"/>
    <w:rsid w:val="006A5E7F"/>
    <w:rsid w:val="006A5E83"/>
    <w:rsid w:val="006B26B0"/>
    <w:rsid w:val="006B322F"/>
    <w:rsid w:val="006B7842"/>
    <w:rsid w:val="006C0C1F"/>
    <w:rsid w:val="006C108D"/>
    <w:rsid w:val="006C154D"/>
    <w:rsid w:val="006C1673"/>
    <w:rsid w:val="006C3B83"/>
    <w:rsid w:val="006C464D"/>
    <w:rsid w:val="006C4AF0"/>
    <w:rsid w:val="006C54EE"/>
    <w:rsid w:val="006C7EDD"/>
    <w:rsid w:val="006D0F1F"/>
    <w:rsid w:val="006D2201"/>
    <w:rsid w:val="006D54F7"/>
    <w:rsid w:val="006D77FC"/>
    <w:rsid w:val="006E133D"/>
    <w:rsid w:val="006E75D3"/>
    <w:rsid w:val="006F1D8C"/>
    <w:rsid w:val="006F2D4D"/>
    <w:rsid w:val="006F2EE1"/>
    <w:rsid w:val="006F3296"/>
    <w:rsid w:val="006F4724"/>
    <w:rsid w:val="006F75FF"/>
    <w:rsid w:val="007001DB"/>
    <w:rsid w:val="007003D3"/>
    <w:rsid w:val="00700EB5"/>
    <w:rsid w:val="00703FA6"/>
    <w:rsid w:val="00706090"/>
    <w:rsid w:val="0071085C"/>
    <w:rsid w:val="0071262D"/>
    <w:rsid w:val="0071793E"/>
    <w:rsid w:val="0072349C"/>
    <w:rsid w:val="007261E3"/>
    <w:rsid w:val="00726779"/>
    <w:rsid w:val="00726B30"/>
    <w:rsid w:val="0072759D"/>
    <w:rsid w:val="00727AAD"/>
    <w:rsid w:val="00727AB0"/>
    <w:rsid w:val="007310E5"/>
    <w:rsid w:val="007316C7"/>
    <w:rsid w:val="00731E6F"/>
    <w:rsid w:val="0073395E"/>
    <w:rsid w:val="0073441B"/>
    <w:rsid w:val="00734E6A"/>
    <w:rsid w:val="00736643"/>
    <w:rsid w:val="007401F7"/>
    <w:rsid w:val="00740654"/>
    <w:rsid w:val="007412B1"/>
    <w:rsid w:val="00743437"/>
    <w:rsid w:val="00745302"/>
    <w:rsid w:val="00745731"/>
    <w:rsid w:val="00750275"/>
    <w:rsid w:val="007502D4"/>
    <w:rsid w:val="007542D8"/>
    <w:rsid w:val="0075436B"/>
    <w:rsid w:val="00754D63"/>
    <w:rsid w:val="007555FC"/>
    <w:rsid w:val="007629E3"/>
    <w:rsid w:val="007639EF"/>
    <w:rsid w:val="00763F5D"/>
    <w:rsid w:val="0076635F"/>
    <w:rsid w:val="0077348B"/>
    <w:rsid w:val="00773B96"/>
    <w:rsid w:val="0077411E"/>
    <w:rsid w:val="00774441"/>
    <w:rsid w:val="00775A96"/>
    <w:rsid w:val="00776302"/>
    <w:rsid w:val="0077633A"/>
    <w:rsid w:val="00777A5D"/>
    <w:rsid w:val="00781350"/>
    <w:rsid w:val="00781B2A"/>
    <w:rsid w:val="00784056"/>
    <w:rsid w:val="00784BF0"/>
    <w:rsid w:val="00786DF2"/>
    <w:rsid w:val="007919F1"/>
    <w:rsid w:val="007920B4"/>
    <w:rsid w:val="00793705"/>
    <w:rsid w:val="00794164"/>
    <w:rsid w:val="00794BFA"/>
    <w:rsid w:val="00797A83"/>
    <w:rsid w:val="007A0267"/>
    <w:rsid w:val="007A0F96"/>
    <w:rsid w:val="007B0CA0"/>
    <w:rsid w:val="007B3A7E"/>
    <w:rsid w:val="007B5160"/>
    <w:rsid w:val="007B64AA"/>
    <w:rsid w:val="007C2275"/>
    <w:rsid w:val="007C2986"/>
    <w:rsid w:val="007C3B19"/>
    <w:rsid w:val="007C5843"/>
    <w:rsid w:val="007D0AC6"/>
    <w:rsid w:val="007D4F7D"/>
    <w:rsid w:val="007D5B75"/>
    <w:rsid w:val="007D6409"/>
    <w:rsid w:val="007D66BC"/>
    <w:rsid w:val="007D6D47"/>
    <w:rsid w:val="007D7693"/>
    <w:rsid w:val="007E26C2"/>
    <w:rsid w:val="007E38E1"/>
    <w:rsid w:val="007E443D"/>
    <w:rsid w:val="007E53B0"/>
    <w:rsid w:val="007F42F4"/>
    <w:rsid w:val="007F4864"/>
    <w:rsid w:val="007F4B24"/>
    <w:rsid w:val="007F4DCE"/>
    <w:rsid w:val="007F5310"/>
    <w:rsid w:val="00800391"/>
    <w:rsid w:val="008054BE"/>
    <w:rsid w:val="00805847"/>
    <w:rsid w:val="00806080"/>
    <w:rsid w:val="0080793F"/>
    <w:rsid w:val="00807F6E"/>
    <w:rsid w:val="00807F9E"/>
    <w:rsid w:val="00813593"/>
    <w:rsid w:val="0081584C"/>
    <w:rsid w:val="00816129"/>
    <w:rsid w:val="00816724"/>
    <w:rsid w:val="008175CC"/>
    <w:rsid w:val="0082173F"/>
    <w:rsid w:val="0082204F"/>
    <w:rsid w:val="008230FF"/>
    <w:rsid w:val="00826F25"/>
    <w:rsid w:val="00827344"/>
    <w:rsid w:val="00827E2A"/>
    <w:rsid w:val="00831167"/>
    <w:rsid w:val="00833349"/>
    <w:rsid w:val="00833425"/>
    <w:rsid w:val="00834A9D"/>
    <w:rsid w:val="00835CEC"/>
    <w:rsid w:val="0083637B"/>
    <w:rsid w:val="0083703F"/>
    <w:rsid w:val="0084131B"/>
    <w:rsid w:val="00841E46"/>
    <w:rsid w:val="00843F11"/>
    <w:rsid w:val="0084476B"/>
    <w:rsid w:val="008449C7"/>
    <w:rsid w:val="00845A7A"/>
    <w:rsid w:val="00846CDF"/>
    <w:rsid w:val="008506F7"/>
    <w:rsid w:val="008525BF"/>
    <w:rsid w:val="008567FA"/>
    <w:rsid w:val="00856B08"/>
    <w:rsid w:val="0085734A"/>
    <w:rsid w:val="00865152"/>
    <w:rsid w:val="00867545"/>
    <w:rsid w:val="00870090"/>
    <w:rsid w:val="00871ED8"/>
    <w:rsid w:val="0087299A"/>
    <w:rsid w:val="00873215"/>
    <w:rsid w:val="008736A0"/>
    <w:rsid w:val="0087446D"/>
    <w:rsid w:val="00875BE1"/>
    <w:rsid w:val="00882286"/>
    <w:rsid w:val="00882F64"/>
    <w:rsid w:val="008856CC"/>
    <w:rsid w:val="008868EF"/>
    <w:rsid w:val="0088711D"/>
    <w:rsid w:val="00890CB6"/>
    <w:rsid w:val="00892D24"/>
    <w:rsid w:val="008963A1"/>
    <w:rsid w:val="008A0585"/>
    <w:rsid w:val="008A379F"/>
    <w:rsid w:val="008A3B4B"/>
    <w:rsid w:val="008A45A8"/>
    <w:rsid w:val="008A4793"/>
    <w:rsid w:val="008A4A05"/>
    <w:rsid w:val="008A4E74"/>
    <w:rsid w:val="008A6873"/>
    <w:rsid w:val="008B0B21"/>
    <w:rsid w:val="008B438D"/>
    <w:rsid w:val="008B54D2"/>
    <w:rsid w:val="008B5CDB"/>
    <w:rsid w:val="008B5FC4"/>
    <w:rsid w:val="008B6001"/>
    <w:rsid w:val="008B6967"/>
    <w:rsid w:val="008C1863"/>
    <w:rsid w:val="008C33B4"/>
    <w:rsid w:val="008C3703"/>
    <w:rsid w:val="008C4AEB"/>
    <w:rsid w:val="008C4CD7"/>
    <w:rsid w:val="008C5A52"/>
    <w:rsid w:val="008C6275"/>
    <w:rsid w:val="008D2167"/>
    <w:rsid w:val="008D24B6"/>
    <w:rsid w:val="008D2A06"/>
    <w:rsid w:val="008D3FAB"/>
    <w:rsid w:val="008D5B0F"/>
    <w:rsid w:val="008D5DFA"/>
    <w:rsid w:val="008E1323"/>
    <w:rsid w:val="008E1E43"/>
    <w:rsid w:val="008E26D4"/>
    <w:rsid w:val="008E2C10"/>
    <w:rsid w:val="008E2E12"/>
    <w:rsid w:val="008E5DB2"/>
    <w:rsid w:val="008E5DB6"/>
    <w:rsid w:val="008E6B14"/>
    <w:rsid w:val="008F0619"/>
    <w:rsid w:val="008F1ED3"/>
    <w:rsid w:val="008F58D6"/>
    <w:rsid w:val="008F6E71"/>
    <w:rsid w:val="008F7B63"/>
    <w:rsid w:val="008F7BD7"/>
    <w:rsid w:val="00903086"/>
    <w:rsid w:val="00903F26"/>
    <w:rsid w:val="009046E9"/>
    <w:rsid w:val="00905617"/>
    <w:rsid w:val="00905F6B"/>
    <w:rsid w:val="00905F99"/>
    <w:rsid w:val="00906FC7"/>
    <w:rsid w:val="0090768B"/>
    <w:rsid w:val="00910CEB"/>
    <w:rsid w:val="009175A9"/>
    <w:rsid w:val="00921646"/>
    <w:rsid w:val="00923B56"/>
    <w:rsid w:val="00923B68"/>
    <w:rsid w:val="009317ED"/>
    <w:rsid w:val="0093441D"/>
    <w:rsid w:val="00934F75"/>
    <w:rsid w:val="009358A3"/>
    <w:rsid w:val="009427CC"/>
    <w:rsid w:val="0094418E"/>
    <w:rsid w:val="00944270"/>
    <w:rsid w:val="0094461E"/>
    <w:rsid w:val="00947224"/>
    <w:rsid w:val="00947285"/>
    <w:rsid w:val="00950199"/>
    <w:rsid w:val="009501B5"/>
    <w:rsid w:val="0095029F"/>
    <w:rsid w:val="0095101F"/>
    <w:rsid w:val="0095256E"/>
    <w:rsid w:val="00955F76"/>
    <w:rsid w:val="00956376"/>
    <w:rsid w:val="00960823"/>
    <w:rsid w:val="00961921"/>
    <w:rsid w:val="0096257D"/>
    <w:rsid w:val="00967CD7"/>
    <w:rsid w:val="00971A70"/>
    <w:rsid w:val="00971B68"/>
    <w:rsid w:val="0097551B"/>
    <w:rsid w:val="00977EF4"/>
    <w:rsid w:val="00981B50"/>
    <w:rsid w:val="009832C5"/>
    <w:rsid w:val="009846E8"/>
    <w:rsid w:val="0098587F"/>
    <w:rsid w:val="009909C8"/>
    <w:rsid w:val="00990E17"/>
    <w:rsid w:val="00991A15"/>
    <w:rsid w:val="00992057"/>
    <w:rsid w:val="00992C3B"/>
    <w:rsid w:val="00994825"/>
    <w:rsid w:val="009A0F2C"/>
    <w:rsid w:val="009A14B3"/>
    <w:rsid w:val="009A180A"/>
    <w:rsid w:val="009A2186"/>
    <w:rsid w:val="009A36D7"/>
    <w:rsid w:val="009A37DC"/>
    <w:rsid w:val="009A4011"/>
    <w:rsid w:val="009A420C"/>
    <w:rsid w:val="009A56D8"/>
    <w:rsid w:val="009A56DB"/>
    <w:rsid w:val="009A71F6"/>
    <w:rsid w:val="009A7F15"/>
    <w:rsid w:val="009B04F1"/>
    <w:rsid w:val="009B20B5"/>
    <w:rsid w:val="009B3D80"/>
    <w:rsid w:val="009B4F55"/>
    <w:rsid w:val="009B5B43"/>
    <w:rsid w:val="009B7763"/>
    <w:rsid w:val="009C0129"/>
    <w:rsid w:val="009C4F9C"/>
    <w:rsid w:val="009D10A4"/>
    <w:rsid w:val="009D1814"/>
    <w:rsid w:val="009D1F96"/>
    <w:rsid w:val="009D2FB9"/>
    <w:rsid w:val="009D347A"/>
    <w:rsid w:val="009D3F93"/>
    <w:rsid w:val="009D4144"/>
    <w:rsid w:val="009D59EA"/>
    <w:rsid w:val="009E0FB9"/>
    <w:rsid w:val="009E1BE1"/>
    <w:rsid w:val="009E2C3C"/>
    <w:rsid w:val="009E4AB9"/>
    <w:rsid w:val="009E54FC"/>
    <w:rsid w:val="009E5E16"/>
    <w:rsid w:val="009E6949"/>
    <w:rsid w:val="009F0792"/>
    <w:rsid w:val="009F2125"/>
    <w:rsid w:val="009F74B7"/>
    <w:rsid w:val="009F7CA9"/>
    <w:rsid w:val="00A00569"/>
    <w:rsid w:val="00A00712"/>
    <w:rsid w:val="00A02451"/>
    <w:rsid w:val="00A02F42"/>
    <w:rsid w:val="00A03211"/>
    <w:rsid w:val="00A05A20"/>
    <w:rsid w:val="00A0630B"/>
    <w:rsid w:val="00A06720"/>
    <w:rsid w:val="00A07AE9"/>
    <w:rsid w:val="00A1036A"/>
    <w:rsid w:val="00A1164E"/>
    <w:rsid w:val="00A1250C"/>
    <w:rsid w:val="00A12833"/>
    <w:rsid w:val="00A15CBF"/>
    <w:rsid w:val="00A16BE9"/>
    <w:rsid w:val="00A1705F"/>
    <w:rsid w:val="00A17D76"/>
    <w:rsid w:val="00A17EC7"/>
    <w:rsid w:val="00A20461"/>
    <w:rsid w:val="00A21B4A"/>
    <w:rsid w:val="00A26766"/>
    <w:rsid w:val="00A31181"/>
    <w:rsid w:val="00A328A4"/>
    <w:rsid w:val="00A330C9"/>
    <w:rsid w:val="00A34237"/>
    <w:rsid w:val="00A3524A"/>
    <w:rsid w:val="00A35B90"/>
    <w:rsid w:val="00A3648D"/>
    <w:rsid w:val="00A367E6"/>
    <w:rsid w:val="00A36A28"/>
    <w:rsid w:val="00A370C8"/>
    <w:rsid w:val="00A37B77"/>
    <w:rsid w:val="00A40CAC"/>
    <w:rsid w:val="00A41111"/>
    <w:rsid w:val="00A42958"/>
    <w:rsid w:val="00A42E94"/>
    <w:rsid w:val="00A46E83"/>
    <w:rsid w:val="00A47207"/>
    <w:rsid w:val="00A50151"/>
    <w:rsid w:val="00A50C46"/>
    <w:rsid w:val="00A52AC2"/>
    <w:rsid w:val="00A531C8"/>
    <w:rsid w:val="00A53EEB"/>
    <w:rsid w:val="00A55911"/>
    <w:rsid w:val="00A56780"/>
    <w:rsid w:val="00A620EF"/>
    <w:rsid w:val="00A63046"/>
    <w:rsid w:val="00A6731D"/>
    <w:rsid w:val="00A676E1"/>
    <w:rsid w:val="00A71F71"/>
    <w:rsid w:val="00A73C69"/>
    <w:rsid w:val="00A73F40"/>
    <w:rsid w:val="00A767A4"/>
    <w:rsid w:val="00A76FD7"/>
    <w:rsid w:val="00A81856"/>
    <w:rsid w:val="00A825E9"/>
    <w:rsid w:val="00A84559"/>
    <w:rsid w:val="00A872F0"/>
    <w:rsid w:val="00A9030C"/>
    <w:rsid w:val="00A903E1"/>
    <w:rsid w:val="00A91809"/>
    <w:rsid w:val="00A9239A"/>
    <w:rsid w:val="00A9287C"/>
    <w:rsid w:val="00AA499D"/>
    <w:rsid w:val="00AA6397"/>
    <w:rsid w:val="00AA7AC3"/>
    <w:rsid w:val="00AB146E"/>
    <w:rsid w:val="00AB15A8"/>
    <w:rsid w:val="00AB32E9"/>
    <w:rsid w:val="00AB61D3"/>
    <w:rsid w:val="00AB69EB"/>
    <w:rsid w:val="00AC14E8"/>
    <w:rsid w:val="00AC1954"/>
    <w:rsid w:val="00AC1F00"/>
    <w:rsid w:val="00AC32B9"/>
    <w:rsid w:val="00AC394F"/>
    <w:rsid w:val="00AC44C7"/>
    <w:rsid w:val="00AC45C1"/>
    <w:rsid w:val="00AC7F07"/>
    <w:rsid w:val="00AD2769"/>
    <w:rsid w:val="00AD2C46"/>
    <w:rsid w:val="00AD4606"/>
    <w:rsid w:val="00AD55BD"/>
    <w:rsid w:val="00AD5C16"/>
    <w:rsid w:val="00AD6C13"/>
    <w:rsid w:val="00AD741B"/>
    <w:rsid w:val="00AE05E7"/>
    <w:rsid w:val="00AE1C9C"/>
    <w:rsid w:val="00AE4CDF"/>
    <w:rsid w:val="00AE6C43"/>
    <w:rsid w:val="00AE6F24"/>
    <w:rsid w:val="00AF16D9"/>
    <w:rsid w:val="00AF51AC"/>
    <w:rsid w:val="00AF5D66"/>
    <w:rsid w:val="00AF6B29"/>
    <w:rsid w:val="00AF74D6"/>
    <w:rsid w:val="00AF7DEE"/>
    <w:rsid w:val="00B030F4"/>
    <w:rsid w:val="00B068FB"/>
    <w:rsid w:val="00B13C26"/>
    <w:rsid w:val="00B142D4"/>
    <w:rsid w:val="00B17587"/>
    <w:rsid w:val="00B212D9"/>
    <w:rsid w:val="00B21945"/>
    <w:rsid w:val="00B22640"/>
    <w:rsid w:val="00B24073"/>
    <w:rsid w:val="00B242D4"/>
    <w:rsid w:val="00B25321"/>
    <w:rsid w:val="00B25F66"/>
    <w:rsid w:val="00B26422"/>
    <w:rsid w:val="00B32E99"/>
    <w:rsid w:val="00B33A28"/>
    <w:rsid w:val="00B413C4"/>
    <w:rsid w:val="00B41C75"/>
    <w:rsid w:val="00B42403"/>
    <w:rsid w:val="00B43532"/>
    <w:rsid w:val="00B44A13"/>
    <w:rsid w:val="00B45570"/>
    <w:rsid w:val="00B467FB"/>
    <w:rsid w:val="00B54387"/>
    <w:rsid w:val="00B54D05"/>
    <w:rsid w:val="00B556C5"/>
    <w:rsid w:val="00B55761"/>
    <w:rsid w:val="00B60A17"/>
    <w:rsid w:val="00B61AEB"/>
    <w:rsid w:val="00B63C75"/>
    <w:rsid w:val="00B64239"/>
    <w:rsid w:val="00B66C5F"/>
    <w:rsid w:val="00B6706C"/>
    <w:rsid w:val="00B70B03"/>
    <w:rsid w:val="00B71FC5"/>
    <w:rsid w:val="00B7304B"/>
    <w:rsid w:val="00B74382"/>
    <w:rsid w:val="00B761B8"/>
    <w:rsid w:val="00B822C4"/>
    <w:rsid w:val="00B83727"/>
    <w:rsid w:val="00B840F7"/>
    <w:rsid w:val="00B84DBF"/>
    <w:rsid w:val="00B86F80"/>
    <w:rsid w:val="00B918D4"/>
    <w:rsid w:val="00B9253F"/>
    <w:rsid w:val="00B9371A"/>
    <w:rsid w:val="00B95AD7"/>
    <w:rsid w:val="00B96F0C"/>
    <w:rsid w:val="00BA0B1D"/>
    <w:rsid w:val="00BA0E48"/>
    <w:rsid w:val="00BA24E2"/>
    <w:rsid w:val="00BA7161"/>
    <w:rsid w:val="00BA7D30"/>
    <w:rsid w:val="00BB32D6"/>
    <w:rsid w:val="00BB444D"/>
    <w:rsid w:val="00BB447D"/>
    <w:rsid w:val="00BB5B38"/>
    <w:rsid w:val="00BB5E65"/>
    <w:rsid w:val="00BC052E"/>
    <w:rsid w:val="00BC118E"/>
    <w:rsid w:val="00BC1E33"/>
    <w:rsid w:val="00BC2B08"/>
    <w:rsid w:val="00BC4231"/>
    <w:rsid w:val="00BC47D9"/>
    <w:rsid w:val="00BC5322"/>
    <w:rsid w:val="00BC55EA"/>
    <w:rsid w:val="00BC56B3"/>
    <w:rsid w:val="00BC7631"/>
    <w:rsid w:val="00BD243E"/>
    <w:rsid w:val="00BD3339"/>
    <w:rsid w:val="00BD4DD8"/>
    <w:rsid w:val="00BD6D00"/>
    <w:rsid w:val="00BE0811"/>
    <w:rsid w:val="00BE1568"/>
    <w:rsid w:val="00BE38F8"/>
    <w:rsid w:val="00BE594A"/>
    <w:rsid w:val="00BF12C8"/>
    <w:rsid w:val="00BF1B1E"/>
    <w:rsid w:val="00BF2D23"/>
    <w:rsid w:val="00BF4854"/>
    <w:rsid w:val="00BF5FE6"/>
    <w:rsid w:val="00BF7BF0"/>
    <w:rsid w:val="00C00304"/>
    <w:rsid w:val="00C016DF"/>
    <w:rsid w:val="00C03E63"/>
    <w:rsid w:val="00C04114"/>
    <w:rsid w:val="00C05911"/>
    <w:rsid w:val="00C062A3"/>
    <w:rsid w:val="00C070F1"/>
    <w:rsid w:val="00C0723A"/>
    <w:rsid w:val="00C119C3"/>
    <w:rsid w:val="00C12D65"/>
    <w:rsid w:val="00C146D3"/>
    <w:rsid w:val="00C15D03"/>
    <w:rsid w:val="00C16085"/>
    <w:rsid w:val="00C20D35"/>
    <w:rsid w:val="00C21B36"/>
    <w:rsid w:val="00C22543"/>
    <w:rsid w:val="00C22625"/>
    <w:rsid w:val="00C22940"/>
    <w:rsid w:val="00C268A1"/>
    <w:rsid w:val="00C30A0C"/>
    <w:rsid w:val="00C30DCB"/>
    <w:rsid w:val="00C334F0"/>
    <w:rsid w:val="00C33978"/>
    <w:rsid w:val="00C353A9"/>
    <w:rsid w:val="00C419CC"/>
    <w:rsid w:val="00C425E7"/>
    <w:rsid w:val="00C42B8F"/>
    <w:rsid w:val="00C43B59"/>
    <w:rsid w:val="00C44459"/>
    <w:rsid w:val="00C45565"/>
    <w:rsid w:val="00C46824"/>
    <w:rsid w:val="00C50548"/>
    <w:rsid w:val="00C50E62"/>
    <w:rsid w:val="00C52100"/>
    <w:rsid w:val="00C52C97"/>
    <w:rsid w:val="00C5355E"/>
    <w:rsid w:val="00C60F2B"/>
    <w:rsid w:val="00C61820"/>
    <w:rsid w:val="00C6304B"/>
    <w:rsid w:val="00C6467B"/>
    <w:rsid w:val="00C716AC"/>
    <w:rsid w:val="00C722DD"/>
    <w:rsid w:val="00C749B7"/>
    <w:rsid w:val="00C75362"/>
    <w:rsid w:val="00C815CB"/>
    <w:rsid w:val="00C81A88"/>
    <w:rsid w:val="00C81BFF"/>
    <w:rsid w:val="00C827FE"/>
    <w:rsid w:val="00C82BF7"/>
    <w:rsid w:val="00C86E46"/>
    <w:rsid w:val="00C907F4"/>
    <w:rsid w:val="00C91685"/>
    <w:rsid w:val="00C9383C"/>
    <w:rsid w:val="00C96088"/>
    <w:rsid w:val="00C9631A"/>
    <w:rsid w:val="00CA12CA"/>
    <w:rsid w:val="00CA2A97"/>
    <w:rsid w:val="00CA44C5"/>
    <w:rsid w:val="00CA5C3A"/>
    <w:rsid w:val="00CA5F1F"/>
    <w:rsid w:val="00CB0873"/>
    <w:rsid w:val="00CB0B79"/>
    <w:rsid w:val="00CB1E6D"/>
    <w:rsid w:val="00CB29A2"/>
    <w:rsid w:val="00CB5652"/>
    <w:rsid w:val="00CB6A15"/>
    <w:rsid w:val="00CC1024"/>
    <w:rsid w:val="00CC50C1"/>
    <w:rsid w:val="00CC6B42"/>
    <w:rsid w:val="00CD3FF6"/>
    <w:rsid w:val="00CD5981"/>
    <w:rsid w:val="00CD722F"/>
    <w:rsid w:val="00CE2AEB"/>
    <w:rsid w:val="00CE388B"/>
    <w:rsid w:val="00CE6109"/>
    <w:rsid w:val="00CF0D15"/>
    <w:rsid w:val="00CF2015"/>
    <w:rsid w:val="00CF33B2"/>
    <w:rsid w:val="00CF37D5"/>
    <w:rsid w:val="00D00769"/>
    <w:rsid w:val="00D00AD4"/>
    <w:rsid w:val="00D00DF4"/>
    <w:rsid w:val="00D02FEC"/>
    <w:rsid w:val="00D03140"/>
    <w:rsid w:val="00D03EA2"/>
    <w:rsid w:val="00D05857"/>
    <w:rsid w:val="00D0611D"/>
    <w:rsid w:val="00D061B6"/>
    <w:rsid w:val="00D06319"/>
    <w:rsid w:val="00D1556E"/>
    <w:rsid w:val="00D1773E"/>
    <w:rsid w:val="00D17CDF"/>
    <w:rsid w:val="00D2061A"/>
    <w:rsid w:val="00D216B6"/>
    <w:rsid w:val="00D229DA"/>
    <w:rsid w:val="00D22F6E"/>
    <w:rsid w:val="00D245AB"/>
    <w:rsid w:val="00D2559E"/>
    <w:rsid w:val="00D271C3"/>
    <w:rsid w:val="00D31553"/>
    <w:rsid w:val="00D33933"/>
    <w:rsid w:val="00D34E1E"/>
    <w:rsid w:val="00D3697D"/>
    <w:rsid w:val="00D37F5C"/>
    <w:rsid w:val="00D411E9"/>
    <w:rsid w:val="00D41D5F"/>
    <w:rsid w:val="00D457FD"/>
    <w:rsid w:val="00D46EED"/>
    <w:rsid w:val="00D47413"/>
    <w:rsid w:val="00D47F85"/>
    <w:rsid w:val="00D5023D"/>
    <w:rsid w:val="00D514CF"/>
    <w:rsid w:val="00D51905"/>
    <w:rsid w:val="00D52720"/>
    <w:rsid w:val="00D535F3"/>
    <w:rsid w:val="00D5396B"/>
    <w:rsid w:val="00D54D72"/>
    <w:rsid w:val="00D55798"/>
    <w:rsid w:val="00D571D9"/>
    <w:rsid w:val="00D603A6"/>
    <w:rsid w:val="00D62703"/>
    <w:rsid w:val="00D63F4E"/>
    <w:rsid w:val="00D70F6C"/>
    <w:rsid w:val="00D74829"/>
    <w:rsid w:val="00D77E9A"/>
    <w:rsid w:val="00D80EE7"/>
    <w:rsid w:val="00D82374"/>
    <w:rsid w:val="00D823B7"/>
    <w:rsid w:val="00D84921"/>
    <w:rsid w:val="00D8594D"/>
    <w:rsid w:val="00D85C17"/>
    <w:rsid w:val="00D90DA9"/>
    <w:rsid w:val="00D93D7D"/>
    <w:rsid w:val="00D946DC"/>
    <w:rsid w:val="00D955B1"/>
    <w:rsid w:val="00DA0AAA"/>
    <w:rsid w:val="00DA1451"/>
    <w:rsid w:val="00DA151D"/>
    <w:rsid w:val="00DA1796"/>
    <w:rsid w:val="00DA35D8"/>
    <w:rsid w:val="00DA575F"/>
    <w:rsid w:val="00DA5C46"/>
    <w:rsid w:val="00DA63CD"/>
    <w:rsid w:val="00DB07AE"/>
    <w:rsid w:val="00DB0A3C"/>
    <w:rsid w:val="00DB2572"/>
    <w:rsid w:val="00DB3202"/>
    <w:rsid w:val="00DB39AC"/>
    <w:rsid w:val="00DB5340"/>
    <w:rsid w:val="00DC0047"/>
    <w:rsid w:val="00DC0089"/>
    <w:rsid w:val="00DC1187"/>
    <w:rsid w:val="00DC49F2"/>
    <w:rsid w:val="00DC61C3"/>
    <w:rsid w:val="00DC6385"/>
    <w:rsid w:val="00DD241B"/>
    <w:rsid w:val="00DD2970"/>
    <w:rsid w:val="00DD2F23"/>
    <w:rsid w:val="00DD3623"/>
    <w:rsid w:val="00DD4F4C"/>
    <w:rsid w:val="00DE0F3A"/>
    <w:rsid w:val="00DE18A3"/>
    <w:rsid w:val="00DE3C91"/>
    <w:rsid w:val="00DE500B"/>
    <w:rsid w:val="00DE6519"/>
    <w:rsid w:val="00DE6A25"/>
    <w:rsid w:val="00DF0414"/>
    <w:rsid w:val="00DF0810"/>
    <w:rsid w:val="00DF234D"/>
    <w:rsid w:val="00DF43B0"/>
    <w:rsid w:val="00DF474D"/>
    <w:rsid w:val="00DF47E9"/>
    <w:rsid w:val="00DF6672"/>
    <w:rsid w:val="00DF7400"/>
    <w:rsid w:val="00E013D9"/>
    <w:rsid w:val="00E0274F"/>
    <w:rsid w:val="00E02787"/>
    <w:rsid w:val="00E02B49"/>
    <w:rsid w:val="00E0394E"/>
    <w:rsid w:val="00E047D2"/>
    <w:rsid w:val="00E0701C"/>
    <w:rsid w:val="00E07276"/>
    <w:rsid w:val="00E10A77"/>
    <w:rsid w:val="00E17F60"/>
    <w:rsid w:val="00E211B2"/>
    <w:rsid w:val="00E24CAC"/>
    <w:rsid w:val="00E26855"/>
    <w:rsid w:val="00E30688"/>
    <w:rsid w:val="00E308A0"/>
    <w:rsid w:val="00E319C5"/>
    <w:rsid w:val="00E32864"/>
    <w:rsid w:val="00E32E0B"/>
    <w:rsid w:val="00E3354B"/>
    <w:rsid w:val="00E41129"/>
    <w:rsid w:val="00E45C77"/>
    <w:rsid w:val="00E46B16"/>
    <w:rsid w:val="00E56632"/>
    <w:rsid w:val="00E567CB"/>
    <w:rsid w:val="00E569C8"/>
    <w:rsid w:val="00E605EF"/>
    <w:rsid w:val="00E615CB"/>
    <w:rsid w:val="00E63536"/>
    <w:rsid w:val="00E67EB4"/>
    <w:rsid w:val="00E70EFA"/>
    <w:rsid w:val="00E71512"/>
    <w:rsid w:val="00E73A10"/>
    <w:rsid w:val="00E73D52"/>
    <w:rsid w:val="00E870E8"/>
    <w:rsid w:val="00E901FF"/>
    <w:rsid w:val="00E90C65"/>
    <w:rsid w:val="00E92772"/>
    <w:rsid w:val="00E93E25"/>
    <w:rsid w:val="00E94CEC"/>
    <w:rsid w:val="00E95D41"/>
    <w:rsid w:val="00EA165F"/>
    <w:rsid w:val="00EA2C6F"/>
    <w:rsid w:val="00EA3C06"/>
    <w:rsid w:val="00EA6EF6"/>
    <w:rsid w:val="00EA76CB"/>
    <w:rsid w:val="00EA7E0F"/>
    <w:rsid w:val="00EB251B"/>
    <w:rsid w:val="00EB2626"/>
    <w:rsid w:val="00EB349E"/>
    <w:rsid w:val="00EB3775"/>
    <w:rsid w:val="00EB58BE"/>
    <w:rsid w:val="00EC0D9D"/>
    <w:rsid w:val="00EC37FB"/>
    <w:rsid w:val="00EC388C"/>
    <w:rsid w:val="00EC608C"/>
    <w:rsid w:val="00EC7016"/>
    <w:rsid w:val="00EC7D50"/>
    <w:rsid w:val="00ED1AE6"/>
    <w:rsid w:val="00ED2F93"/>
    <w:rsid w:val="00ED324E"/>
    <w:rsid w:val="00ED530A"/>
    <w:rsid w:val="00ED7DED"/>
    <w:rsid w:val="00EE058E"/>
    <w:rsid w:val="00EE24A1"/>
    <w:rsid w:val="00EE3201"/>
    <w:rsid w:val="00EE3594"/>
    <w:rsid w:val="00EE4B43"/>
    <w:rsid w:val="00EE6CD8"/>
    <w:rsid w:val="00EE7E49"/>
    <w:rsid w:val="00EF3A22"/>
    <w:rsid w:val="00EF5E63"/>
    <w:rsid w:val="00F00266"/>
    <w:rsid w:val="00F07B5D"/>
    <w:rsid w:val="00F11C7C"/>
    <w:rsid w:val="00F1507F"/>
    <w:rsid w:val="00F15734"/>
    <w:rsid w:val="00F167B4"/>
    <w:rsid w:val="00F251DC"/>
    <w:rsid w:val="00F25A6F"/>
    <w:rsid w:val="00F26041"/>
    <w:rsid w:val="00F2698C"/>
    <w:rsid w:val="00F32994"/>
    <w:rsid w:val="00F36691"/>
    <w:rsid w:val="00F36F06"/>
    <w:rsid w:val="00F36F2B"/>
    <w:rsid w:val="00F405A2"/>
    <w:rsid w:val="00F41009"/>
    <w:rsid w:val="00F41295"/>
    <w:rsid w:val="00F46C4F"/>
    <w:rsid w:val="00F47080"/>
    <w:rsid w:val="00F47DEE"/>
    <w:rsid w:val="00F52EB2"/>
    <w:rsid w:val="00F52EDC"/>
    <w:rsid w:val="00F53514"/>
    <w:rsid w:val="00F53584"/>
    <w:rsid w:val="00F53DD1"/>
    <w:rsid w:val="00F54804"/>
    <w:rsid w:val="00F6005D"/>
    <w:rsid w:val="00F60E18"/>
    <w:rsid w:val="00F70F68"/>
    <w:rsid w:val="00F710CF"/>
    <w:rsid w:val="00F722A8"/>
    <w:rsid w:val="00F752CD"/>
    <w:rsid w:val="00F81FC0"/>
    <w:rsid w:val="00F83E29"/>
    <w:rsid w:val="00F83EB8"/>
    <w:rsid w:val="00F843F7"/>
    <w:rsid w:val="00F85644"/>
    <w:rsid w:val="00F85751"/>
    <w:rsid w:val="00F90521"/>
    <w:rsid w:val="00F90D23"/>
    <w:rsid w:val="00F95305"/>
    <w:rsid w:val="00F95C5A"/>
    <w:rsid w:val="00F95E4C"/>
    <w:rsid w:val="00F96873"/>
    <w:rsid w:val="00FA217A"/>
    <w:rsid w:val="00FA2245"/>
    <w:rsid w:val="00FA2E8D"/>
    <w:rsid w:val="00FA537D"/>
    <w:rsid w:val="00FB0B6C"/>
    <w:rsid w:val="00FB0BD8"/>
    <w:rsid w:val="00FB5503"/>
    <w:rsid w:val="00FB5935"/>
    <w:rsid w:val="00FB693E"/>
    <w:rsid w:val="00FB69E5"/>
    <w:rsid w:val="00FC0A78"/>
    <w:rsid w:val="00FC5681"/>
    <w:rsid w:val="00FC5B77"/>
    <w:rsid w:val="00FD1E81"/>
    <w:rsid w:val="00FD1F10"/>
    <w:rsid w:val="00FD450A"/>
    <w:rsid w:val="00FD583C"/>
    <w:rsid w:val="00FD6A54"/>
    <w:rsid w:val="00FD7F04"/>
    <w:rsid w:val="00FE27CD"/>
    <w:rsid w:val="00FE3335"/>
    <w:rsid w:val="00FE40ED"/>
    <w:rsid w:val="00FE4B39"/>
    <w:rsid w:val="00FE7A69"/>
    <w:rsid w:val="00FF0CCC"/>
    <w:rsid w:val="00FF1ED5"/>
    <w:rsid w:val="00FF3C28"/>
    <w:rsid w:val="00FF54B8"/>
    <w:rsid w:val="00FF5B4B"/>
    <w:rsid w:val="00FF6A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Cs w:val="28"/>
        <w:lang w:val="ru-RU"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B444D"/>
    <w:rPr>
      <w:rFonts w:eastAsia="Times New Roman" w:cs="Times New Roman"/>
      <w:sz w:val="26"/>
      <w:szCs w:val="24"/>
    </w:rPr>
  </w:style>
  <w:style w:type="paragraph" w:styleId="12">
    <w:name w:val="heading 1"/>
    <w:basedOn w:val="a6"/>
    <w:next w:val="a6"/>
    <w:link w:val="13"/>
    <w:uiPriority w:val="9"/>
    <w:qFormat/>
    <w:rsid w:val="00C21B36"/>
    <w:pPr>
      <w:widowControl w:val="0"/>
      <w:autoSpaceDE w:val="0"/>
      <w:autoSpaceDN w:val="0"/>
      <w:adjustRightInd w:val="0"/>
      <w:outlineLvl w:val="0"/>
    </w:pPr>
    <w:rPr>
      <w:rFonts w:ascii="Cambria" w:hAnsi="Cambria"/>
      <w:b/>
      <w:bCs/>
      <w:kern w:val="32"/>
      <w:sz w:val="32"/>
      <w:szCs w:val="32"/>
    </w:rPr>
  </w:style>
  <w:style w:type="paragraph" w:styleId="20">
    <w:name w:val="heading 2"/>
    <w:basedOn w:val="a6"/>
    <w:next w:val="a6"/>
    <w:rsid w:val="00FC5681"/>
    <w:pPr>
      <w:keepNext/>
      <w:keepLines/>
      <w:spacing w:before="200"/>
      <w:contextualSpacing/>
      <w:outlineLvl w:val="1"/>
    </w:pPr>
    <w:rPr>
      <w:rFonts w:eastAsia="Trebuchet MS"/>
      <w:b/>
    </w:rPr>
  </w:style>
  <w:style w:type="paragraph" w:styleId="30">
    <w:name w:val="heading 3"/>
    <w:basedOn w:val="a6"/>
    <w:next w:val="a6"/>
    <w:rsid w:val="00FC5681"/>
    <w:pPr>
      <w:keepNext/>
      <w:keepLines/>
      <w:spacing w:before="160"/>
      <w:contextualSpacing/>
      <w:outlineLvl w:val="2"/>
    </w:pPr>
    <w:rPr>
      <w:rFonts w:eastAsia="Trebuchet MS"/>
      <w:b/>
      <w:i/>
    </w:rPr>
  </w:style>
  <w:style w:type="paragraph" w:styleId="41">
    <w:name w:val="heading 4"/>
    <w:basedOn w:val="a6"/>
    <w:next w:val="a6"/>
    <w:rsid w:val="009175A9"/>
    <w:pPr>
      <w:keepNext/>
      <w:keepLines/>
      <w:spacing w:before="160"/>
      <w:contextualSpacing/>
      <w:outlineLvl w:val="3"/>
    </w:pPr>
    <w:rPr>
      <w:rFonts w:ascii="Trebuchet MS" w:eastAsia="Trebuchet MS" w:hAnsi="Trebuchet MS" w:cs="Trebuchet MS"/>
      <w:color w:val="666666"/>
      <w:u w:val="single"/>
    </w:rPr>
  </w:style>
  <w:style w:type="paragraph" w:styleId="51">
    <w:name w:val="heading 5"/>
    <w:basedOn w:val="a6"/>
    <w:next w:val="a6"/>
    <w:rsid w:val="009175A9"/>
    <w:pPr>
      <w:keepNext/>
      <w:keepLines/>
      <w:spacing w:before="160"/>
      <w:contextualSpacing/>
      <w:outlineLvl w:val="4"/>
    </w:pPr>
    <w:rPr>
      <w:rFonts w:ascii="Trebuchet MS" w:eastAsia="Trebuchet MS" w:hAnsi="Trebuchet MS" w:cs="Trebuchet MS"/>
      <w:color w:val="666666"/>
    </w:rPr>
  </w:style>
  <w:style w:type="paragraph" w:styleId="60">
    <w:name w:val="heading 6"/>
    <w:basedOn w:val="a6"/>
    <w:next w:val="a6"/>
    <w:rsid w:val="009175A9"/>
    <w:pPr>
      <w:keepNext/>
      <w:keepLines/>
      <w:spacing w:before="160"/>
      <w:contextualSpacing/>
      <w:outlineLvl w:val="5"/>
    </w:pPr>
    <w:rPr>
      <w:rFonts w:ascii="Trebuchet MS" w:eastAsia="Trebuchet MS" w:hAnsi="Trebuchet MS" w:cs="Trebuchet MS"/>
      <w:i/>
      <w:color w:val="666666"/>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basedOn w:val="a6"/>
    <w:next w:val="a6"/>
    <w:rsid w:val="009175A9"/>
    <w:pPr>
      <w:keepNext/>
      <w:keepLines/>
      <w:contextualSpacing/>
    </w:pPr>
    <w:rPr>
      <w:rFonts w:ascii="Trebuchet MS" w:eastAsia="Trebuchet MS" w:hAnsi="Trebuchet MS" w:cs="Trebuchet MS"/>
      <w:sz w:val="42"/>
    </w:rPr>
  </w:style>
  <w:style w:type="paragraph" w:styleId="ab">
    <w:name w:val="Subtitle"/>
    <w:basedOn w:val="a6"/>
    <w:next w:val="a6"/>
    <w:rsid w:val="009175A9"/>
    <w:pPr>
      <w:keepNext/>
      <w:keepLines/>
      <w:spacing w:after="200"/>
      <w:contextualSpacing/>
    </w:pPr>
    <w:rPr>
      <w:rFonts w:ascii="Trebuchet MS" w:eastAsia="Trebuchet MS" w:hAnsi="Trebuchet MS" w:cs="Trebuchet MS"/>
      <w:i/>
      <w:color w:val="666666"/>
    </w:rPr>
  </w:style>
  <w:style w:type="character" w:customStyle="1" w:styleId="ac">
    <w:name w:val="Гипертекстовая ссылка"/>
    <w:basedOn w:val="a7"/>
    <w:uiPriority w:val="99"/>
    <w:rsid w:val="002E3551"/>
    <w:rPr>
      <w:rFonts w:cs="Times New Roman"/>
      <w:b w:val="0"/>
      <w:color w:val="106BBE"/>
    </w:rPr>
  </w:style>
  <w:style w:type="paragraph" w:customStyle="1" w:styleId="ad">
    <w:name w:val="ТИТУЛ (КС)"/>
    <w:basedOn w:val="a6"/>
    <w:rsid w:val="000E6272"/>
    <w:pPr>
      <w:spacing w:before="100"/>
      <w:jc w:val="center"/>
    </w:pPr>
    <w:rPr>
      <w:b/>
    </w:rPr>
  </w:style>
  <w:style w:type="character" w:styleId="ae">
    <w:name w:val="Book Title"/>
    <w:uiPriority w:val="33"/>
    <w:qFormat/>
    <w:rsid w:val="0028702E"/>
    <w:rPr>
      <w:b/>
      <w:bCs/>
      <w:sz w:val="28"/>
      <w:szCs w:val="28"/>
    </w:rPr>
  </w:style>
  <w:style w:type="paragraph" w:customStyle="1" w:styleId="14">
    <w:name w:val="Заголовок 1 (КейС)"/>
    <w:basedOn w:val="a6"/>
    <w:rsid w:val="00835CEC"/>
    <w:pPr>
      <w:keepNext/>
      <w:spacing w:before="240" w:after="60"/>
      <w:jc w:val="left"/>
      <w:outlineLvl w:val="0"/>
    </w:pPr>
    <w:rPr>
      <w:b/>
      <w:bCs/>
      <w:caps/>
      <w:kern w:val="32"/>
    </w:rPr>
  </w:style>
  <w:style w:type="paragraph" w:styleId="af">
    <w:name w:val="header"/>
    <w:basedOn w:val="a6"/>
    <w:link w:val="af0"/>
    <w:uiPriority w:val="99"/>
    <w:unhideWhenUsed/>
    <w:rsid w:val="00C21B36"/>
    <w:pPr>
      <w:tabs>
        <w:tab w:val="center" w:pos="4677"/>
        <w:tab w:val="right" w:pos="9355"/>
      </w:tabs>
    </w:pPr>
  </w:style>
  <w:style w:type="character" w:customStyle="1" w:styleId="af0">
    <w:name w:val="Верхний колонтитул Знак"/>
    <w:link w:val="af"/>
    <w:uiPriority w:val="99"/>
    <w:rsid w:val="00C21B36"/>
    <w:rPr>
      <w:rFonts w:eastAsia="Times New Roman" w:cs="Times New Roman"/>
      <w:szCs w:val="24"/>
    </w:rPr>
  </w:style>
  <w:style w:type="paragraph" w:styleId="af1">
    <w:name w:val="footer"/>
    <w:basedOn w:val="a6"/>
    <w:link w:val="af2"/>
    <w:uiPriority w:val="99"/>
    <w:unhideWhenUsed/>
    <w:rsid w:val="00C21B36"/>
    <w:pPr>
      <w:tabs>
        <w:tab w:val="center" w:pos="4677"/>
        <w:tab w:val="right" w:pos="9355"/>
      </w:tabs>
    </w:pPr>
  </w:style>
  <w:style w:type="character" w:customStyle="1" w:styleId="af2">
    <w:name w:val="Нижний колонтитул Знак"/>
    <w:link w:val="af1"/>
    <w:uiPriority w:val="99"/>
    <w:rsid w:val="00C21B36"/>
    <w:rPr>
      <w:rFonts w:eastAsia="Times New Roman" w:cs="Times New Roman"/>
      <w:szCs w:val="24"/>
    </w:rPr>
  </w:style>
  <w:style w:type="paragraph" w:styleId="af3">
    <w:name w:val="List Paragraph"/>
    <w:basedOn w:val="a6"/>
    <w:uiPriority w:val="34"/>
    <w:qFormat/>
    <w:rsid w:val="00C21B36"/>
    <w:pPr>
      <w:ind w:left="720"/>
      <w:contextualSpacing/>
    </w:pPr>
  </w:style>
  <w:style w:type="paragraph" w:customStyle="1" w:styleId="a3">
    <w:name w:val="Список маркер (КейС)"/>
    <w:basedOn w:val="a6"/>
    <w:rsid w:val="001314D9"/>
    <w:pPr>
      <w:numPr>
        <w:numId w:val="9"/>
      </w:numPr>
    </w:pPr>
  </w:style>
  <w:style w:type="table" w:styleId="af4">
    <w:name w:val="Table Grid"/>
    <w:basedOn w:val="a8"/>
    <w:uiPriority w:val="59"/>
    <w:rsid w:val="00C21B36"/>
    <w:rPr>
      <w:rFonts w:eastAsia="Times New Roman" w:cs="Times New Roman"/>
    </w:rPr>
    <w:tblPr>
      <w:tblInd w:w="0" w:type="dxa"/>
      <w:tblCellMar>
        <w:top w:w="0" w:type="dxa"/>
        <w:left w:w="108" w:type="dxa"/>
        <w:bottom w:w="0" w:type="dxa"/>
        <w:right w:w="108" w:type="dxa"/>
      </w:tblCellMar>
    </w:tblPr>
  </w:style>
  <w:style w:type="character" w:styleId="af5">
    <w:name w:val="annotation reference"/>
    <w:basedOn w:val="a7"/>
    <w:uiPriority w:val="99"/>
    <w:unhideWhenUsed/>
    <w:rsid w:val="00C21B36"/>
    <w:rPr>
      <w:sz w:val="16"/>
      <w:szCs w:val="16"/>
    </w:rPr>
  </w:style>
  <w:style w:type="paragraph" w:styleId="af6">
    <w:name w:val="annotation text"/>
    <w:basedOn w:val="a6"/>
    <w:link w:val="af7"/>
    <w:uiPriority w:val="99"/>
    <w:unhideWhenUsed/>
    <w:rsid w:val="00C21B36"/>
    <w:rPr>
      <w:sz w:val="20"/>
      <w:szCs w:val="20"/>
    </w:rPr>
  </w:style>
  <w:style w:type="character" w:customStyle="1" w:styleId="af7">
    <w:name w:val="Текст примечания Знак"/>
    <w:basedOn w:val="a7"/>
    <w:link w:val="af6"/>
    <w:uiPriority w:val="99"/>
    <w:rsid w:val="00C21B36"/>
    <w:rPr>
      <w:rFonts w:eastAsia="Times New Roman" w:cs="Times New Roman"/>
      <w:sz w:val="20"/>
      <w:szCs w:val="20"/>
    </w:rPr>
  </w:style>
  <w:style w:type="paragraph" w:styleId="af8">
    <w:name w:val="annotation subject"/>
    <w:basedOn w:val="af6"/>
    <w:next w:val="af6"/>
    <w:link w:val="af9"/>
    <w:uiPriority w:val="99"/>
    <w:semiHidden/>
    <w:unhideWhenUsed/>
    <w:rsid w:val="00C21B36"/>
    <w:rPr>
      <w:b/>
      <w:bCs/>
    </w:rPr>
  </w:style>
  <w:style w:type="character" w:customStyle="1" w:styleId="af9">
    <w:name w:val="Тема примечания Знак"/>
    <w:basedOn w:val="af7"/>
    <w:link w:val="af8"/>
    <w:uiPriority w:val="99"/>
    <w:semiHidden/>
    <w:rsid w:val="00C21B36"/>
    <w:rPr>
      <w:rFonts w:eastAsia="Times New Roman" w:cs="Times New Roman"/>
      <w:b/>
      <w:bCs/>
      <w:sz w:val="20"/>
      <w:szCs w:val="20"/>
    </w:rPr>
  </w:style>
  <w:style w:type="paragraph" w:styleId="afa">
    <w:name w:val="Balloon Text"/>
    <w:basedOn w:val="a6"/>
    <w:link w:val="afb"/>
    <w:uiPriority w:val="99"/>
    <w:semiHidden/>
    <w:unhideWhenUsed/>
    <w:rsid w:val="00C21B36"/>
    <w:rPr>
      <w:rFonts w:ascii="Tahoma" w:hAnsi="Tahoma" w:cs="Tahoma"/>
      <w:sz w:val="16"/>
      <w:szCs w:val="16"/>
    </w:rPr>
  </w:style>
  <w:style w:type="character" w:customStyle="1" w:styleId="afb">
    <w:name w:val="Текст выноски Знак"/>
    <w:basedOn w:val="a7"/>
    <w:link w:val="afa"/>
    <w:uiPriority w:val="99"/>
    <w:semiHidden/>
    <w:rsid w:val="00C21B36"/>
    <w:rPr>
      <w:rFonts w:ascii="Tahoma" w:eastAsia="Times New Roman" w:hAnsi="Tahoma" w:cs="Tahoma"/>
      <w:sz w:val="16"/>
      <w:szCs w:val="16"/>
    </w:rPr>
  </w:style>
  <w:style w:type="paragraph" w:customStyle="1" w:styleId="afc">
    <w:name w:val="Утверждение документа"/>
    <w:basedOn w:val="a6"/>
    <w:link w:val="afd"/>
    <w:qFormat/>
    <w:rsid w:val="00C21B36"/>
    <w:pPr>
      <w:widowControl w:val="0"/>
      <w:tabs>
        <w:tab w:val="left" w:pos="720"/>
      </w:tabs>
      <w:autoSpaceDE w:val="0"/>
      <w:autoSpaceDN w:val="0"/>
      <w:adjustRightInd w:val="0"/>
      <w:ind w:left="4536"/>
      <w:jc w:val="left"/>
    </w:pPr>
    <w:rPr>
      <w:rFonts w:eastAsiaTheme="minorHAnsi" w:cs="Times New Roman CYR"/>
      <w:szCs w:val="28"/>
      <w:lang w:eastAsia="en-US"/>
    </w:rPr>
  </w:style>
  <w:style w:type="paragraph" w:customStyle="1" w:styleId="1">
    <w:name w:val="Нумерованный заголовок 1"/>
    <w:basedOn w:val="a6"/>
    <w:next w:val="a6"/>
    <w:qFormat/>
    <w:rsid w:val="00054555"/>
    <w:pPr>
      <w:keepNext/>
      <w:numPr>
        <w:numId w:val="1"/>
      </w:numPr>
      <w:jc w:val="center"/>
    </w:pPr>
    <w:rPr>
      <w:b/>
      <w:kern w:val="28"/>
    </w:rPr>
  </w:style>
  <w:style w:type="table" w:customStyle="1" w:styleId="afe">
    <w:name w:val="Текст в таблицах"/>
    <w:basedOn w:val="a8"/>
    <w:uiPriority w:val="99"/>
    <w:qFormat/>
    <w:rsid w:val="002D6CD9"/>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2"/>
      </w:rPr>
    </w:tblStylePr>
  </w:style>
  <w:style w:type="numbering" w:customStyle="1" w:styleId="a5">
    <w:name w:val="Большой список"/>
    <w:uiPriority w:val="99"/>
    <w:rsid w:val="00BB444D"/>
    <w:pPr>
      <w:numPr>
        <w:numId w:val="8"/>
      </w:numPr>
    </w:pPr>
  </w:style>
  <w:style w:type="paragraph" w:customStyle="1" w:styleId="10">
    <w:name w:val="Большой список уровень 1"/>
    <w:basedOn w:val="a6"/>
    <w:next w:val="a6"/>
    <w:qFormat/>
    <w:rsid w:val="00706090"/>
    <w:pPr>
      <w:keepNext/>
      <w:numPr>
        <w:numId w:val="11"/>
      </w:numPr>
      <w:spacing w:before="360"/>
      <w:jc w:val="center"/>
    </w:pPr>
    <w:rPr>
      <w:b/>
      <w:bCs/>
      <w:caps/>
    </w:rPr>
  </w:style>
  <w:style w:type="paragraph" w:customStyle="1" w:styleId="2">
    <w:name w:val="Большой список уровень 2"/>
    <w:basedOn w:val="a6"/>
    <w:qFormat/>
    <w:rsid w:val="00694EF8"/>
    <w:pPr>
      <w:widowControl w:val="0"/>
      <w:numPr>
        <w:ilvl w:val="1"/>
        <w:numId w:val="11"/>
      </w:numPr>
    </w:pPr>
    <w:rPr>
      <w:rFonts w:eastAsiaTheme="minorHAnsi"/>
      <w:lang w:eastAsia="en-US"/>
    </w:rPr>
  </w:style>
  <w:style w:type="paragraph" w:customStyle="1" w:styleId="3">
    <w:name w:val="Большой список уровень 3"/>
    <w:basedOn w:val="2"/>
    <w:link w:val="31"/>
    <w:qFormat/>
    <w:rsid w:val="00694EF8"/>
    <w:pPr>
      <w:numPr>
        <w:ilvl w:val="2"/>
      </w:numPr>
      <w:tabs>
        <w:tab w:val="clear" w:pos="6946"/>
        <w:tab w:val="num" w:pos="1135"/>
      </w:tabs>
      <w:ind w:left="-141"/>
    </w:pPr>
    <w:rPr>
      <w:rFonts w:cstheme="minorBidi"/>
    </w:rPr>
  </w:style>
  <w:style w:type="paragraph" w:customStyle="1" w:styleId="360">
    <w:name w:val="Стиль Большой список уровень 3 + полужирный Перед:  6 пт"/>
    <w:basedOn w:val="3"/>
    <w:rsid w:val="00905F6B"/>
    <w:pPr>
      <w:spacing w:before="120"/>
    </w:pPr>
    <w:rPr>
      <w:rFonts w:eastAsia="Times New Roman" w:cs="Times New Roman"/>
      <w:b/>
      <w:bCs/>
      <w:i/>
      <w:szCs w:val="20"/>
    </w:rPr>
  </w:style>
  <w:style w:type="paragraph" w:customStyle="1" w:styleId="42">
    <w:name w:val="Большой список уровень 4"/>
    <w:basedOn w:val="3"/>
    <w:link w:val="43"/>
    <w:qFormat/>
    <w:rsid w:val="00B55761"/>
    <w:pPr>
      <w:numPr>
        <w:ilvl w:val="0"/>
        <w:numId w:val="0"/>
      </w:numPr>
      <w:ind w:left="1560" w:firstLine="709"/>
    </w:pPr>
    <w:rPr>
      <w:i/>
    </w:rPr>
  </w:style>
  <w:style w:type="paragraph" w:customStyle="1" w:styleId="21">
    <w:name w:val="Большой список уровень 2 заголовок"/>
    <w:basedOn w:val="2"/>
    <w:rsid w:val="001314D9"/>
    <w:pPr>
      <w:spacing w:before="160"/>
    </w:pPr>
    <w:rPr>
      <w:rFonts w:eastAsia="Times New Roman"/>
      <w:b/>
      <w:bCs/>
      <w:szCs w:val="20"/>
    </w:rPr>
  </w:style>
  <w:style w:type="character" w:customStyle="1" w:styleId="13">
    <w:name w:val="Заголовок 1 Знак"/>
    <w:link w:val="12"/>
    <w:uiPriority w:val="9"/>
    <w:rsid w:val="00C21B36"/>
    <w:rPr>
      <w:rFonts w:ascii="Cambria" w:eastAsia="Times New Roman" w:hAnsi="Cambria" w:cs="Times New Roman"/>
      <w:b/>
      <w:bCs/>
      <w:kern w:val="32"/>
      <w:sz w:val="32"/>
      <w:szCs w:val="32"/>
    </w:rPr>
  </w:style>
  <w:style w:type="paragraph" w:customStyle="1" w:styleId="a">
    <w:name w:val="Отступы элементов списка"/>
    <w:basedOn w:val="a6"/>
    <w:link w:val="aff"/>
    <w:qFormat/>
    <w:rsid w:val="00C21B36"/>
    <w:pPr>
      <w:widowControl w:val="0"/>
      <w:numPr>
        <w:numId w:val="2"/>
      </w:numPr>
      <w:tabs>
        <w:tab w:val="left" w:pos="0"/>
      </w:tabs>
      <w:autoSpaceDE w:val="0"/>
      <w:autoSpaceDN w:val="0"/>
      <w:adjustRightInd w:val="0"/>
    </w:pPr>
    <w:rPr>
      <w:rFonts w:cs="Times New Roman CYR"/>
      <w:szCs w:val="28"/>
    </w:rPr>
  </w:style>
  <w:style w:type="character" w:customStyle="1" w:styleId="aff">
    <w:name w:val="Отступы элементов списка Знак"/>
    <w:basedOn w:val="a7"/>
    <w:link w:val="a"/>
    <w:rsid w:val="00C21B36"/>
    <w:rPr>
      <w:rFonts w:eastAsia="Times New Roman" w:cs="Times New Roman CYR"/>
    </w:rPr>
  </w:style>
  <w:style w:type="table" w:customStyle="1" w:styleId="16">
    <w:name w:val="Сетка таблицы1"/>
    <w:basedOn w:val="a8"/>
    <w:uiPriority w:val="59"/>
    <w:rsid w:val="00C21B36"/>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Стиль многоуровневый Первая строка:  125 см"/>
    <w:basedOn w:val="a9"/>
    <w:rsid w:val="00C21B36"/>
    <w:pPr>
      <w:numPr>
        <w:numId w:val="3"/>
      </w:numPr>
    </w:pPr>
  </w:style>
  <w:style w:type="numbering" w:customStyle="1" w:styleId="063076">
    <w:name w:val="Стиль многоуровневый Слева:  063 см Выступ:  076 см"/>
    <w:basedOn w:val="a9"/>
    <w:rsid w:val="00C21B36"/>
    <w:pPr>
      <w:numPr>
        <w:numId w:val="4"/>
      </w:numPr>
    </w:pPr>
  </w:style>
  <w:style w:type="numbering" w:customStyle="1" w:styleId="0630761">
    <w:name w:val="Стиль многоуровневый Слева:  063 см Выступ:  076 см1"/>
    <w:basedOn w:val="a9"/>
    <w:rsid w:val="00C21B36"/>
    <w:pPr>
      <w:numPr>
        <w:numId w:val="5"/>
      </w:numPr>
    </w:pPr>
  </w:style>
  <w:style w:type="numbering" w:customStyle="1" w:styleId="11">
    <w:name w:val="Стиль1"/>
    <w:uiPriority w:val="99"/>
    <w:rsid w:val="00C21B36"/>
    <w:pPr>
      <w:numPr>
        <w:numId w:val="6"/>
      </w:numPr>
    </w:pPr>
  </w:style>
  <w:style w:type="character" w:customStyle="1" w:styleId="afd">
    <w:name w:val="Утверждение документа Знак"/>
    <w:basedOn w:val="a7"/>
    <w:link w:val="afc"/>
    <w:rsid w:val="00C21B36"/>
    <w:rPr>
      <w:rFonts w:eastAsiaTheme="minorHAnsi" w:cs="Times New Roman CYR"/>
      <w:i w:val="0"/>
      <w:lang w:eastAsia="en-US"/>
    </w:rPr>
  </w:style>
  <w:style w:type="paragraph" w:customStyle="1" w:styleId="1250">
    <w:name w:val="Стиль Первая строка:  125 см"/>
    <w:basedOn w:val="a6"/>
    <w:rsid w:val="00E30688"/>
    <w:pPr>
      <w:ind w:firstLine="709"/>
    </w:pPr>
    <w:rPr>
      <w:szCs w:val="20"/>
    </w:rPr>
  </w:style>
  <w:style w:type="paragraph" w:customStyle="1" w:styleId="5">
    <w:name w:val="Большой список уровень 5"/>
    <w:basedOn w:val="4"/>
    <w:link w:val="52"/>
    <w:qFormat/>
    <w:rsid w:val="003019D4"/>
    <w:pPr>
      <w:numPr>
        <w:ilvl w:val="4"/>
      </w:numPr>
    </w:pPr>
  </w:style>
  <w:style w:type="character" w:customStyle="1" w:styleId="31">
    <w:name w:val="Большой список уровень 3 Знак"/>
    <w:basedOn w:val="a7"/>
    <w:link w:val="3"/>
    <w:rsid w:val="00694EF8"/>
    <w:rPr>
      <w:rFonts w:eastAsiaTheme="minorHAnsi"/>
      <w:szCs w:val="24"/>
      <w:lang w:eastAsia="en-US"/>
    </w:rPr>
  </w:style>
  <w:style w:type="character" w:customStyle="1" w:styleId="43">
    <w:name w:val="Большой список уровень 4 Знак"/>
    <w:basedOn w:val="31"/>
    <w:link w:val="42"/>
    <w:rsid w:val="00B55761"/>
    <w:rPr>
      <w:rFonts w:eastAsiaTheme="minorHAnsi"/>
      <w:i/>
      <w:szCs w:val="24"/>
      <w:lang w:eastAsia="en-US"/>
    </w:rPr>
  </w:style>
  <w:style w:type="paragraph" w:customStyle="1" w:styleId="22">
    <w:name w:val="Стиль2"/>
    <w:basedOn w:val="42"/>
    <w:rsid w:val="00944270"/>
  </w:style>
  <w:style w:type="numbering" w:customStyle="1" w:styleId="1225414">
    <w:name w:val="Стиль многоуровневый 12 пт Слева:  254 см Выступ:  14 см"/>
    <w:basedOn w:val="a9"/>
    <w:rsid w:val="0085734A"/>
    <w:pPr>
      <w:numPr>
        <w:numId w:val="7"/>
      </w:numPr>
    </w:pPr>
  </w:style>
  <w:style w:type="paragraph" w:customStyle="1" w:styleId="53">
    <w:name w:val="Стиль Большой список уровень 5 + Синий"/>
    <w:basedOn w:val="5"/>
    <w:rsid w:val="00846CDF"/>
    <w:rPr>
      <w:color w:val="0000FF"/>
    </w:rPr>
  </w:style>
  <w:style w:type="paragraph" w:customStyle="1" w:styleId="23">
    <w:name w:val="Стиль Большой список уровень 2 + полужирный"/>
    <w:basedOn w:val="2"/>
    <w:rsid w:val="009E0FB9"/>
    <w:pPr>
      <w:numPr>
        <w:ilvl w:val="0"/>
        <w:numId w:val="0"/>
      </w:numPr>
      <w:tabs>
        <w:tab w:val="num" w:pos="1865"/>
      </w:tabs>
      <w:spacing w:before="160"/>
      <w:ind w:left="590" w:firstLine="709"/>
    </w:pPr>
    <w:rPr>
      <w:b/>
      <w:bCs/>
    </w:rPr>
  </w:style>
  <w:style w:type="character" w:customStyle="1" w:styleId="52">
    <w:name w:val="Большой список уровень 5 Знак"/>
    <w:basedOn w:val="44"/>
    <w:link w:val="5"/>
    <w:rsid w:val="003019D4"/>
    <w:rPr>
      <w:rFonts w:eastAsiaTheme="minorHAnsi"/>
      <w:szCs w:val="24"/>
      <w:lang w:eastAsia="en-US"/>
    </w:rPr>
  </w:style>
  <w:style w:type="paragraph" w:customStyle="1" w:styleId="110">
    <w:name w:val="Стиль 11 пт полужирный Черный По центру Междустр.интервал:  оди..."/>
    <w:basedOn w:val="a6"/>
    <w:rsid w:val="00816724"/>
    <w:pPr>
      <w:spacing w:line="240" w:lineRule="auto"/>
      <w:jc w:val="center"/>
    </w:pPr>
    <w:rPr>
      <w:b/>
      <w:bCs/>
      <w:sz w:val="22"/>
      <w:szCs w:val="20"/>
    </w:rPr>
  </w:style>
  <w:style w:type="paragraph" w:customStyle="1" w:styleId="aff0">
    <w:name w:val="Слово утверждения документа"/>
    <w:basedOn w:val="afc"/>
    <w:qFormat/>
    <w:rsid w:val="00147968"/>
  </w:style>
  <w:style w:type="paragraph" w:customStyle="1" w:styleId="aff1">
    <w:name w:val="Абзац названия документа"/>
    <w:basedOn w:val="a6"/>
    <w:link w:val="aff2"/>
    <w:qFormat/>
    <w:rsid w:val="002C1E6A"/>
  </w:style>
  <w:style w:type="character" w:customStyle="1" w:styleId="aff2">
    <w:name w:val="Абзац названия документа Знак"/>
    <w:basedOn w:val="a7"/>
    <w:link w:val="aff1"/>
    <w:rsid w:val="002C1E6A"/>
    <w:rPr>
      <w:rFonts w:eastAsia="Times New Roman" w:cs="Times New Roman"/>
      <w:b w:val="0"/>
      <w:i w:val="0"/>
      <w:caps w:val="0"/>
      <w:sz w:val="26"/>
      <w:szCs w:val="24"/>
    </w:rPr>
  </w:style>
  <w:style w:type="paragraph" w:customStyle="1" w:styleId="6">
    <w:name w:val="Большой список уровень 6"/>
    <w:basedOn w:val="5"/>
    <w:link w:val="61"/>
    <w:qFormat/>
    <w:rsid w:val="00FD1F10"/>
    <w:pPr>
      <w:numPr>
        <w:ilvl w:val="5"/>
      </w:numPr>
    </w:pPr>
  </w:style>
  <w:style w:type="character" w:customStyle="1" w:styleId="61">
    <w:name w:val="Большой список уровень 6 Знак"/>
    <w:basedOn w:val="52"/>
    <w:link w:val="6"/>
    <w:rsid w:val="00FD1F10"/>
    <w:rPr>
      <w:rFonts w:eastAsiaTheme="minorHAnsi"/>
      <w:szCs w:val="24"/>
      <w:lang w:eastAsia="en-US"/>
    </w:rPr>
  </w:style>
  <w:style w:type="paragraph" w:customStyle="1" w:styleId="aff3">
    <w:name w:val="Тело утверждения документа"/>
    <w:basedOn w:val="afc"/>
    <w:qFormat/>
    <w:rsid w:val="00147968"/>
  </w:style>
  <w:style w:type="numbering" w:customStyle="1" w:styleId="a2">
    <w:name w:val="Список с маркерами"/>
    <w:uiPriority w:val="99"/>
    <w:rsid w:val="00147968"/>
    <w:pPr>
      <w:numPr>
        <w:numId w:val="9"/>
      </w:numPr>
    </w:pPr>
  </w:style>
  <w:style w:type="paragraph" w:customStyle="1" w:styleId="aff4">
    <w:name w:val="Отступ абзаца"/>
    <w:basedOn w:val="a6"/>
    <w:qFormat/>
    <w:rsid w:val="00CA12CA"/>
    <w:pPr>
      <w:ind w:firstLine="708"/>
    </w:pPr>
  </w:style>
  <w:style w:type="paragraph" w:customStyle="1" w:styleId="a1">
    <w:name w:val="Номер строки таблицы"/>
    <w:basedOn w:val="a6"/>
    <w:qFormat/>
    <w:rsid w:val="008963A1"/>
    <w:pPr>
      <w:widowControl w:val="0"/>
      <w:numPr>
        <w:numId w:val="10"/>
      </w:numPr>
      <w:tabs>
        <w:tab w:val="left" w:pos="720"/>
      </w:tabs>
      <w:autoSpaceDE w:val="0"/>
      <w:autoSpaceDN w:val="0"/>
      <w:adjustRightInd w:val="0"/>
      <w:spacing w:line="240" w:lineRule="auto"/>
      <w:jc w:val="left"/>
    </w:pPr>
    <w:rPr>
      <w:rFonts w:eastAsiaTheme="minorHAnsi" w:cstheme="minorBidi"/>
      <w:sz w:val="22"/>
      <w:szCs w:val="22"/>
      <w:lang w:eastAsia="en-US"/>
    </w:rPr>
  </w:style>
  <w:style w:type="paragraph" w:customStyle="1" w:styleId="4">
    <w:name w:val="Большой список уровень 4 + без курсива"/>
    <w:basedOn w:val="3"/>
    <w:link w:val="44"/>
    <w:qFormat/>
    <w:rsid w:val="00734E6A"/>
    <w:pPr>
      <w:numPr>
        <w:ilvl w:val="3"/>
      </w:numPr>
    </w:pPr>
  </w:style>
  <w:style w:type="character" w:customStyle="1" w:styleId="apple-converted-space">
    <w:name w:val="apple-converted-space"/>
    <w:basedOn w:val="a7"/>
    <w:rsid w:val="00734E6A"/>
  </w:style>
  <w:style w:type="character" w:customStyle="1" w:styleId="44">
    <w:name w:val="Большой список уровень 4 + без курсива Знак"/>
    <w:basedOn w:val="a7"/>
    <w:link w:val="4"/>
    <w:rsid w:val="00734E6A"/>
    <w:rPr>
      <w:rFonts w:eastAsiaTheme="minorHAnsi"/>
      <w:szCs w:val="24"/>
      <w:lang w:eastAsia="en-US"/>
    </w:rPr>
  </w:style>
  <w:style w:type="paragraph" w:customStyle="1" w:styleId="45">
    <w:name w:val="Стиль Большой список уровень 4 + без курсива + Синий"/>
    <w:basedOn w:val="4"/>
    <w:rsid w:val="00F85751"/>
  </w:style>
  <w:style w:type="paragraph" w:customStyle="1" w:styleId="410">
    <w:name w:val="Стиль Большой список уровень 4 + без курсива + Синий1"/>
    <w:basedOn w:val="4"/>
    <w:rsid w:val="0076635F"/>
  </w:style>
  <w:style w:type="paragraph" w:styleId="aff5">
    <w:name w:val="Revision"/>
    <w:hidden/>
    <w:uiPriority w:val="99"/>
    <w:semiHidden/>
    <w:rsid w:val="00C5355E"/>
    <w:pPr>
      <w:spacing w:line="240" w:lineRule="auto"/>
      <w:jc w:val="left"/>
    </w:pPr>
    <w:rPr>
      <w:rFonts w:eastAsia="Times New Roman" w:cs="Times New Roman"/>
      <w:szCs w:val="24"/>
    </w:rPr>
  </w:style>
  <w:style w:type="paragraph" w:customStyle="1" w:styleId="aff6">
    <w:name w:val="Большой список маркированный"/>
    <w:basedOn w:val="a6"/>
    <w:qFormat/>
    <w:rsid w:val="002A2036"/>
    <w:pPr>
      <w:tabs>
        <w:tab w:val="left" w:pos="1276"/>
      </w:tabs>
      <w:ind w:firstLine="709"/>
    </w:pPr>
    <w:rPr>
      <w:rFonts w:eastAsiaTheme="minorHAnsi"/>
      <w:szCs w:val="28"/>
      <w:lang w:eastAsia="en-US"/>
    </w:rPr>
  </w:style>
  <w:style w:type="paragraph" w:styleId="aff7">
    <w:name w:val="footnote text"/>
    <w:basedOn w:val="a6"/>
    <w:link w:val="aff8"/>
    <w:uiPriority w:val="99"/>
    <w:semiHidden/>
    <w:unhideWhenUsed/>
    <w:rsid w:val="00DD2970"/>
    <w:pPr>
      <w:spacing w:line="240" w:lineRule="auto"/>
    </w:pPr>
    <w:rPr>
      <w:sz w:val="20"/>
      <w:szCs w:val="20"/>
    </w:rPr>
  </w:style>
  <w:style w:type="character" w:customStyle="1" w:styleId="aff8">
    <w:name w:val="Текст сноски Знак"/>
    <w:basedOn w:val="a7"/>
    <w:link w:val="aff7"/>
    <w:uiPriority w:val="99"/>
    <w:semiHidden/>
    <w:rsid w:val="00DD2970"/>
    <w:rPr>
      <w:rFonts w:eastAsia="Times New Roman" w:cs="Times New Roman"/>
      <w:sz w:val="20"/>
      <w:szCs w:val="20"/>
    </w:rPr>
  </w:style>
  <w:style w:type="character" w:styleId="aff9">
    <w:name w:val="footnote reference"/>
    <w:basedOn w:val="a7"/>
    <w:uiPriority w:val="99"/>
    <w:semiHidden/>
    <w:unhideWhenUsed/>
    <w:rsid w:val="00DD2970"/>
    <w:rPr>
      <w:vertAlign w:val="superscript"/>
    </w:rPr>
  </w:style>
  <w:style w:type="paragraph" w:customStyle="1" w:styleId="40">
    <w:name w:val="Стиль Большой список уровень 4 + Синий"/>
    <w:basedOn w:val="4"/>
    <w:rsid w:val="00DD2970"/>
    <w:pPr>
      <w:numPr>
        <w:numId w:val="7"/>
      </w:numPr>
    </w:pPr>
    <w:rPr>
      <w:i/>
    </w:rPr>
  </w:style>
  <w:style w:type="paragraph" w:customStyle="1" w:styleId="50">
    <w:name w:val="Стиль Большой список уровень 5 + не курсив"/>
    <w:basedOn w:val="5"/>
    <w:rsid w:val="00DD2970"/>
    <w:pPr>
      <w:numPr>
        <w:numId w:val="7"/>
      </w:numPr>
      <w:ind w:left="0" w:firstLine="709"/>
    </w:pPr>
  </w:style>
  <w:style w:type="paragraph" w:customStyle="1" w:styleId="36">
    <w:name w:val="Стиль Большой список уровень 3 + полужирный курсив Перед:  6 пт"/>
    <w:basedOn w:val="3"/>
    <w:rsid w:val="00DD2970"/>
    <w:pPr>
      <w:numPr>
        <w:numId w:val="7"/>
      </w:numPr>
      <w:spacing w:before="120"/>
    </w:pPr>
    <w:rPr>
      <w:rFonts w:eastAsia="Times New Roman" w:cs="Times New Roman"/>
      <w:b/>
      <w:bCs/>
      <w:i/>
      <w:iCs/>
      <w:szCs w:val="20"/>
    </w:rPr>
  </w:style>
  <w:style w:type="paragraph" w:customStyle="1" w:styleId="affa">
    <w:name w:val="Название таблицы"/>
    <w:basedOn w:val="a6"/>
    <w:rsid w:val="00DD2970"/>
    <w:pPr>
      <w:jc w:val="center"/>
    </w:pPr>
    <w:rPr>
      <w:b/>
      <w:bCs/>
      <w:szCs w:val="20"/>
      <w:lang w:eastAsia="en-US"/>
    </w:rPr>
  </w:style>
  <w:style w:type="paragraph" w:customStyle="1" w:styleId="a0">
    <w:name w:val="Список маркированный в таблице"/>
    <w:basedOn w:val="a6"/>
    <w:qFormat/>
    <w:rsid w:val="00DD2970"/>
    <w:pPr>
      <w:widowControl w:val="0"/>
      <w:numPr>
        <w:numId w:val="12"/>
      </w:numPr>
      <w:autoSpaceDE w:val="0"/>
      <w:autoSpaceDN w:val="0"/>
      <w:adjustRightInd w:val="0"/>
      <w:spacing w:line="240" w:lineRule="auto"/>
      <w:jc w:val="left"/>
    </w:pPr>
    <w:rPr>
      <w:rFonts w:eastAsiaTheme="minorHAnsi" w:cstheme="minorBidi"/>
      <w:sz w:val="22"/>
      <w:szCs w:val="22"/>
      <w:lang w:eastAsia="en-US"/>
    </w:rPr>
  </w:style>
  <w:style w:type="character" w:customStyle="1" w:styleId="s10">
    <w:name w:val="s_10"/>
    <w:basedOn w:val="a7"/>
    <w:rsid w:val="00DD2970"/>
  </w:style>
  <w:style w:type="numbering" w:customStyle="1" w:styleId="a4">
    <w:name w:val="Без таба"/>
    <w:uiPriority w:val="99"/>
    <w:rsid w:val="00DD2970"/>
    <w:pPr>
      <w:numPr>
        <w:numId w:val="14"/>
      </w:numPr>
    </w:pPr>
  </w:style>
  <w:style w:type="paragraph" w:styleId="affb">
    <w:name w:val="Normal (Web)"/>
    <w:basedOn w:val="a6"/>
    <w:uiPriority w:val="99"/>
    <w:unhideWhenUsed/>
    <w:rsid w:val="0072349C"/>
    <w:pPr>
      <w:spacing w:before="100" w:beforeAutospacing="1" w:after="100" w:afterAutospacing="1" w:line="240" w:lineRule="auto"/>
      <w:jc w:val="left"/>
    </w:pPr>
    <w:rPr>
      <w:sz w:val="24"/>
    </w:rPr>
  </w:style>
  <w:style w:type="numbering" w:customStyle="1" w:styleId="15">
    <w:name w:val="Стиль нумерованный Первая строка:  15 см"/>
    <w:basedOn w:val="a9"/>
    <w:rsid w:val="008B5FC4"/>
    <w:pPr>
      <w:numPr>
        <w:numId w:val="31"/>
      </w:numPr>
    </w:pPr>
  </w:style>
  <w:style w:type="paragraph" w:customStyle="1" w:styleId="affc">
    <w:name w:val="Отступ до тела приказа"/>
    <w:basedOn w:val="a"/>
    <w:next w:val="a"/>
    <w:link w:val="affd"/>
    <w:qFormat/>
    <w:rsid w:val="008B5FC4"/>
    <w:pPr>
      <w:tabs>
        <w:tab w:val="clear" w:pos="0"/>
        <w:tab w:val="left" w:pos="993"/>
      </w:tabs>
      <w:ind w:left="0" w:firstLine="709"/>
    </w:pPr>
    <w:rPr>
      <w:rFonts w:cs="Times New Roman"/>
      <w:sz w:val="24"/>
    </w:rPr>
  </w:style>
  <w:style w:type="character" w:customStyle="1" w:styleId="affd">
    <w:name w:val="Отступ до тела приказа Знак"/>
    <w:basedOn w:val="aff"/>
    <w:link w:val="affc"/>
    <w:rsid w:val="008B5FC4"/>
    <w:rPr>
      <w:rFonts w:eastAsia="Times New Roman" w:cs="Times New Roman"/>
      <w:sz w:val="24"/>
    </w:rPr>
  </w:style>
  <w:style w:type="paragraph" w:customStyle="1" w:styleId="no-indent">
    <w:name w:val="no-indent"/>
    <w:basedOn w:val="a6"/>
    <w:rsid w:val="005D757E"/>
    <w:pPr>
      <w:spacing w:before="100" w:beforeAutospacing="1" w:after="100" w:afterAutospacing="1" w:line="240" w:lineRule="auto"/>
      <w:jc w:val="left"/>
    </w:pPr>
    <w:rPr>
      <w:sz w:val="24"/>
    </w:rPr>
  </w:style>
  <w:style w:type="character" w:styleId="affe">
    <w:name w:val="Hyperlink"/>
    <w:basedOn w:val="a7"/>
    <w:uiPriority w:val="99"/>
    <w:unhideWhenUsed/>
    <w:rsid w:val="005D757E"/>
    <w:rPr>
      <w:color w:val="0000FF"/>
      <w:u w:val="single"/>
    </w:rPr>
  </w:style>
  <w:style w:type="character" w:customStyle="1" w:styleId="grame">
    <w:name w:val="grame"/>
    <w:basedOn w:val="a7"/>
    <w:rsid w:val="003C218F"/>
  </w:style>
  <w:style w:type="paragraph" w:customStyle="1" w:styleId="afff">
    <w:name w:val="Написание специального слова"/>
    <w:basedOn w:val="a6"/>
    <w:link w:val="afff0"/>
    <w:qFormat/>
    <w:rsid w:val="008F7B63"/>
    <w:pPr>
      <w:widowControl w:val="0"/>
      <w:autoSpaceDE w:val="0"/>
      <w:autoSpaceDN w:val="0"/>
      <w:adjustRightInd w:val="0"/>
      <w:jc w:val="left"/>
    </w:pPr>
    <w:rPr>
      <w:spacing w:val="60"/>
      <w:szCs w:val="28"/>
    </w:rPr>
  </w:style>
  <w:style w:type="character" w:customStyle="1" w:styleId="afff0">
    <w:name w:val="Написание специального слова Знак"/>
    <w:link w:val="afff"/>
    <w:rsid w:val="008F7B63"/>
    <w:rPr>
      <w:rFonts w:eastAsia="Times New Roman" w:cs="Times New Roman"/>
      <w:spacing w:val="60"/>
      <w:sz w:val="26"/>
    </w:rPr>
  </w:style>
  <w:style w:type="paragraph" w:customStyle="1" w:styleId="aligncenter">
    <w:name w:val="align_center"/>
    <w:basedOn w:val="a6"/>
    <w:rsid w:val="00FA217A"/>
    <w:pPr>
      <w:spacing w:before="100" w:beforeAutospacing="1" w:after="100" w:afterAutospacing="1" w:line="240" w:lineRule="auto"/>
      <w:jc w:val="left"/>
    </w:pPr>
    <w:rPr>
      <w:sz w:val="24"/>
    </w:rPr>
  </w:style>
  <w:style w:type="paragraph" w:customStyle="1" w:styleId="s3">
    <w:name w:val="s_3"/>
    <w:basedOn w:val="a6"/>
    <w:rsid w:val="0094418E"/>
    <w:pPr>
      <w:spacing w:before="100" w:beforeAutospacing="1" w:after="100" w:afterAutospacing="1" w:line="240" w:lineRule="auto"/>
      <w:jc w:val="left"/>
    </w:pPr>
    <w:rPr>
      <w:sz w:val="24"/>
    </w:rPr>
  </w:style>
  <w:style w:type="paragraph" w:customStyle="1" w:styleId="s1">
    <w:name w:val="s_1"/>
    <w:basedOn w:val="a6"/>
    <w:rsid w:val="0094418E"/>
    <w:pPr>
      <w:spacing w:before="100" w:beforeAutospacing="1" w:after="100" w:afterAutospacing="1" w:line="240" w:lineRule="auto"/>
      <w:jc w:val="left"/>
    </w:pPr>
    <w:rPr>
      <w:sz w:val="24"/>
    </w:rPr>
  </w:style>
  <w:style w:type="character" w:styleId="afff1">
    <w:name w:val="FollowedHyperlink"/>
    <w:basedOn w:val="a7"/>
    <w:uiPriority w:val="99"/>
    <w:semiHidden/>
    <w:unhideWhenUsed/>
    <w:rsid w:val="00784BF0"/>
    <w:rPr>
      <w:color w:val="800080" w:themeColor="followedHyperlink"/>
      <w:u w:val="single"/>
    </w:rPr>
  </w:style>
  <w:style w:type="paragraph" w:customStyle="1" w:styleId="ConsPlusNonformat">
    <w:name w:val="ConsPlusNonformat"/>
    <w:uiPriority w:val="99"/>
    <w:rsid w:val="00B33A28"/>
    <w:pPr>
      <w:autoSpaceDE w:val="0"/>
      <w:autoSpaceDN w:val="0"/>
      <w:adjustRightInd w:val="0"/>
      <w:spacing w:line="240" w:lineRule="auto"/>
      <w:jc w:val="left"/>
    </w:pPr>
    <w:rPr>
      <w:rFonts w:ascii="Courier New" w:eastAsia="Times New Roman" w:hAnsi="Courier New" w:cs="Courier New"/>
      <w:szCs w:val="20"/>
    </w:rPr>
  </w:style>
</w:styles>
</file>

<file path=word/webSettings.xml><?xml version="1.0" encoding="utf-8"?>
<w:webSettings xmlns:r="http://schemas.openxmlformats.org/officeDocument/2006/relationships" xmlns:w="http://schemas.openxmlformats.org/wordprocessingml/2006/main">
  <w:divs>
    <w:div w:id="28379020">
      <w:bodyDiv w:val="1"/>
      <w:marLeft w:val="0"/>
      <w:marRight w:val="0"/>
      <w:marTop w:val="0"/>
      <w:marBottom w:val="0"/>
      <w:divBdr>
        <w:top w:val="none" w:sz="0" w:space="0" w:color="auto"/>
        <w:left w:val="none" w:sz="0" w:space="0" w:color="auto"/>
        <w:bottom w:val="none" w:sz="0" w:space="0" w:color="auto"/>
        <w:right w:val="none" w:sz="0" w:space="0" w:color="auto"/>
      </w:divBdr>
    </w:div>
    <w:div w:id="45296187">
      <w:bodyDiv w:val="1"/>
      <w:marLeft w:val="0"/>
      <w:marRight w:val="0"/>
      <w:marTop w:val="0"/>
      <w:marBottom w:val="0"/>
      <w:divBdr>
        <w:top w:val="none" w:sz="0" w:space="0" w:color="auto"/>
        <w:left w:val="none" w:sz="0" w:space="0" w:color="auto"/>
        <w:bottom w:val="none" w:sz="0" w:space="0" w:color="auto"/>
        <w:right w:val="none" w:sz="0" w:space="0" w:color="auto"/>
      </w:divBdr>
      <w:divsChild>
        <w:div w:id="1498882083">
          <w:marLeft w:val="0"/>
          <w:marRight w:val="0"/>
          <w:marTop w:val="0"/>
          <w:marBottom w:val="0"/>
          <w:divBdr>
            <w:top w:val="none" w:sz="0" w:space="0" w:color="auto"/>
            <w:left w:val="none" w:sz="0" w:space="0" w:color="auto"/>
            <w:bottom w:val="none" w:sz="0" w:space="0" w:color="auto"/>
            <w:right w:val="none" w:sz="0" w:space="0" w:color="auto"/>
          </w:divBdr>
        </w:div>
      </w:divsChild>
    </w:div>
    <w:div w:id="70659680">
      <w:bodyDiv w:val="1"/>
      <w:marLeft w:val="0"/>
      <w:marRight w:val="0"/>
      <w:marTop w:val="0"/>
      <w:marBottom w:val="0"/>
      <w:divBdr>
        <w:top w:val="none" w:sz="0" w:space="0" w:color="auto"/>
        <w:left w:val="none" w:sz="0" w:space="0" w:color="auto"/>
        <w:bottom w:val="none" w:sz="0" w:space="0" w:color="auto"/>
        <w:right w:val="none" w:sz="0" w:space="0" w:color="auto"/>
      </w:divBdr>
      <w:divsChild>
        <w:div w:id="1467771703">
          <w:marLeft w:val="0"/>
          <w:marRight w:val="0"/>
          <w:marTop w:val="0"/>
          <w:marBottom w:val="0"/>
          <w:divBdr>
            <w:top w:val="none" w:sz="0" w:space="0" w:color="auto"/>
            <w:left w:val="none" w:sz="0" w:space="0" w:color="auto"/>
            <w:bottom w:val="none" w:sz="0" w:space="0" w:color="auto"/>
            <w:right w:val="none" w:sz="0" w:space="0" w:color="auto"/>
          </w:divBdr>
        </w:div>
        <w:div w:id="1142651385">
          <w:marLeft w:val="0"/>
          <w:marRight w:val="0"/>
          <w:marTop w:val="0"/>
          <w:marBottom w:val="0"/>
          <w:divBdr>
            <w:top w:val="none" w:sz="0" w:space="0" w:color="auto"/>
            <w:left w:val="none" w:sz="0" w:space="0" w:color="auto"/>
            <w:bottom w:val="none" w:sz="0" w:space="0" w:color="auto"/>
            <w:right w:val="none" w:sz="0" w:space="0" w:color="auto"/>
          </w:divBdr>
        </w:div>
        <w:div w:id="1723211855">
          <w:marLeft w:val="0"/>
          <w:marRight w:val="0"/>
          <w:marTop w:val="0"/>
          <w:marBottom w:val="0"/>
          <w:divBdr>
            <w:top w:val="none" w:sz="0" w:space="0" w:color="auto"/>
            <w:left w:val="none" w:sz="0" w:space="0" w:color="auto"/>
            <w:bottom w:val="none" w:sz="0" w:space="0" w:color="auto"/>
            <w:right w:val="none" w:sz="0" w:space="0" w:color="auto"/>
          </w:divBdr>
        </w:div>
      </w:divsChild>
    </w:div>
    <w:div w:id="71660329">
      <w:bodyDiv w:val="1"/>
      <w:marLeft w:val="0"/>
      <w:marRight w:val="0"/>
      <w:marTop w:val="0"/>
      <w:marBottom w:val="0"/>
      <w:divBdr>
        <w:top w:val="none" w:sz="0" w:space="0" w:color="auto"/>
        <w:left w:val="none" w:sz="0" w:space="0" w:color="auto"/>
        <w:bottom w:val="none" w:sz="0" w:space="0" w:color="auto"/>
        <w:right w:val="none" w:sz="0" w:space="0" w:color="auto"/>
      </w:divBdr>
      <w:divsChild>
        <w:div w:id="52431448">
          <w:marLeft w:val="0"/>
          <w:marRight w:val="0"/>
          <w:marTop w:val="0"/>
          <w:marBottom w:val="0"/>
          <w:divBdr>
            <w:top w:val="none" w:sz="0" w:space="0" w:color="auto"/>
            <w:left w:val="none" w:sz="0" w:space="0" w:color="auto"/>
            <w:bottom w:val="none" w:sz="0" w:space="0" w:color="auto"/>
            <w:right w:val="none" w:sz="0" w:space="0" w:color="auto"/>
          </w:divBdr>
        </w:div>
        <w:div w:id="1349328201">
          <w:marLeft w:val="0"/>
          <w:marRight w:val="0"/>
          <w:marTop w:val="0"/>
          <w:marBottom w:val="0"/>
          <w:divBdr>
            <w:top w:val="none" w:sz="0" w:space="0" w:color="auto"/>
            <w:left w:val="none" w:sz="0" w:space="0" w:color="auto"/>
            <w:bottom w:val="none" w:sz="0" w:space="0" w:color="auto"/>
            <w:right w:val="none" w:sz="0" w:space="0" w:color="auto"/>
          </w:divBdr>
        </w:div>
      </w:divsChild>
    </w:div>
    <w:div w:id="146173201">
      <w:bodyDiv w:val="1"/>
      <w:marLeft w:val="0"/>
      <w:marRight w:val="0"/>
      <w:marTop w:val="0"/>
      <w:marBottom w:val="0"/>
      <w:divBdr>
        <w:top w:val="none" w:sz="0" w:space="0" w:color="auto"/>
        <w:left w:val="none" w:sz="0" w:space="0" w:color="auto"/>
        <w:bottom w:val="none" w:sz="0" w:space="0" w:color="auto"/>
        <w:right w:val="none" w:sz="0" w:space="0" w:color="auto"/>
      </w:divBdr>
      <w:divsChild>
        <w:div w:id="288634423">
          <w:marLeft w:val="0"/>
          <w:marRight w:val="0"/>
          <w:marTop w:val="0"/>
          <w:marBottom w:val="360"/>
          <w:divBdr>
            <w:top w:val="none" w:sz="0" w:space="0" w:color="auto"/>
            <w:left w:val="none" w:sz="0" w:space="0" w:color="auto"/>
            <w:bottom w:val="none" w:sz="0" w:space="0" w:color="auto"/>
            <w:right w:val="none" w:sz="0" w:space="0" w:color="auto"/>
          </w:divBdr>
          <w:divsChild>
            <w:div w:id="1508515893">
              <w:marLeft w:val="0"/>
              <w:marRight w:val="0"/>
              <w:marTop w:val="0"/>
              <w:marBottom w:val="0"/>
              <w:divBdr>
                <w:top w:val="none" w:sz="0" w:space="0" w:color="auto"/>
                <w:left w:val="none" w:sz="0" w:space="0" w:color="auto"/>
                <w:bottom w:val="none" w:sz="0" w:space="0" w:color="auto"/>
                <w:right w:val="none" w:sz="0" w:space="0" w:color="auto"/>
              </w:divBdr>
              <w:divsChild>
                <w:div w:id="1514412516">
                  <w:marLeft w:val="0"/>
                  <w:marRight w:val="0"/>
                  <w:marTop w:val="0"/>
                  <w:marBottom w:val="0"/>
                  <w:divBdr>
                    <w:top w:val="none" w:sz="0" w:space="0" w:color="auto"/>
                    <w:left w:val="none" w:sz="0" w:space="0" w:color="auto"/>
                    <w:bottom w:val="none" w:sz="0" w:space="0" w:color="auto"/>
                    <w:right w:val="none" w:sz="0" w:space="0" w:color="auto"/>
                  </w:divBdr>
                  <w:divsChild>
                    <w:div w:id="9156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2292">
              <w:marLeft w:val="0"/>
              <w:marRight w:val="0"/>
              <w:marTop w:val="0"/>
              <w:marBottom w:val="0"/>
              <w:divBdr>
                <w:top w:val="none" w:sz="0" w:space="0" w:color="auto"/>
                <w:left w:val="none" w:sz="0" w:space="0" w:color="auto"/>
                <w:bottom w:val="none" w:sz="0" w:space="0" w:color="auto"/>
                <w:right w:val="none" w:sz="0" w:space="0" w:color="auto"/>
              </w:divBdr>
              <w:divsChild>
                <w:div w:id="1971201132">
                  <w:marLeft w:val="420"/>
                  <w:marRight w:val="0"/>
                  <w:marTop w:val="0"/>
                  <w:marBottom w:val="0"/>
                  <w:divBdr>
                    <w:top w:val="none" w:sz="0" w:space="0" w:color="auto"/>
                    <w:left w:val="none" w:sz="0" w:space="0" w:color="auto"/>
                    <w:bottom w:val="none" w:sz="0" w:space="0" w:color="auto"/>
                    <w:right w:val="none" w:sz="0" w:space="0" w:color="auto"/>
                  </w:divBdr>
                  <w:divsChild>
                    <w:div w:id="522785036">
                      <w:marLeft w:val="0"/>
                      <w:marRight w:val="0"/>
                      <w:marTop w:val="0"/>
                      <w:marBottom w:val="240"/>
                      <w:divBdr>
                        <w:top w:val="none" w:sz="0" w:space="0" w:color="auto"/>
                        <w:left w:val="none" w:sz="0" w:space="0" w:color="auto"/>
                        <w:bottom w:val="none" w:sz="0" w:space="0" w:color="auto"/>
                        <w:right w:val="none" w:sz="0" w:space="0" w:color="auto"/>
                      </w:divBdr>
                    </w:div>
                    <w:div w:id="602998274">
                      <w:marLeft w:val="0"/>
                      <w:marRight w:val="0"/>
                      <w:marTop w:val="0"/>
                      <w:marBottom w:val="300"/>
                      <w:divBdr>
                        <w:top w:val="none" w:sz="0" w:space="0" w:color="auto"/>
                        <w:left w:val="none" w:sz="0" w:space="0" w:color="auto"/>
                        <w:bottom w:val="none" w:sz="0" w:space="0" w:color="auto"/>
                        <w:right w:val="none" w:sz="0" w:space="0" w:color="auto"/>
                      </w:divBdr>
                      <w:divsChild>
                        <w:div w:id="1619752999">
                          <w:marLeft w:val="0"/>
                          <w:marRight w:val="0"/>
                          <w:marTop w:val="0"/>
                          <w:marBottom w:val="0"/>
                          <w:divBdr>
                            <w:top w:val="none" w:sz="0" w:space="0" w:color="auto"/>
                            <w:left w:val="none" w:sz="0" w:space="0" w:color="auto"/>
                            <w:bottom w:val="none" w:sz="0" w:space="0" w:color="auto"/>
                            <w:right w:val="none" w:sz="0" w:space="0" w:color="auto"/>
                          </w:divBdr>
                          <w:divsChild>
                            <w:div w:id="231477018">
                              <w:marLeft w:val="0"/>
                              <w:marRight w:val="0"/>
                              <w:marTop w:val="0"/>
                              <w:marBottom w:val="60"/>
                              <w:divBdr>
                                <w:top w:val="none" w:sz="0" w:space="0" w:color="auto"/>
                                <w:left w:val="none" w:sz="0" w:space="0" w:color="auto"/>
                                <w:bottom w:val="none" w:sz="0" w:space="0" w:color="auto"/>
                                <w:right w:val="none" w:sz="0" w:space="0" w:color="auto"/>
                              </w:divBdr>
                            </w:div>
                          </w:divsChild>
                        </w:div>
                        <w:div w:id="989595066">
                          <w:marLeft w:val="0"/>
                          <w:marRight w:val="0"/>
                          <w:marTop w:val="300"/>
                          <w:marBottom w:val="0"/>
                          <w:divBdr>
                            <w:top w:val="none" w:sz="0" w:space="0" w:color="auto"/>
                            <w:left w:val="none" w:sz="0" w:space="0" w:color="auto"/>
                            <w:bottom w:val="none" w:sz="0" w:space="0" w:color="auto"/>
                            <w:right w:val="none" w:sz="0" w:space="0" w:color="auto"/>
                          </w:divBdr>
                          <w:divsChild>
                            <w:div w:id="632373351">
                              <w:marLeft w:val="0"/>
                              <w:marRight w:val="0"/>
                              <w:marTop w:val="0"/>
                              <w:marBottom w:val="60"/>
                              <w:divBdr>
                                <w:top w:val="none" w:sz="0" w:space="0" w:color="auto"/>
                                <w:left w:val="none" w:sz="0" w:space="0" w:color="auto"/>
                                <w:bottom w:val="none" w:sz="0" w:space="0" w:color="auto"/>
                                <w:right w:val="none" w:sz="0" w:space="0" w:color="auto"/>
                              </w:divBdr>
                            </w:div>
                          </w:divsChild>
                        </w:div>
                        <w:div w:id="77947362">
                          <w:marLeft w:val="0"/>
                          <w:marRight w:val="0"/>
                          <w:marTop w:val="300"/>
                          <w:marBottom w:val="0"/>
                          <w:divBdr>
                            <w:top w:val="none" w:sz="0" w:space="0" w:color="auto"/>
                            <w:left w:val="none" w:sz="0" w:space="0" w:color="auto"/>
                            <w:bottom w:val="none" w:sz="0" w:space="0" w:color="auto"/>
                            <w:right w:val="none" w:sz="0" w:space="0" w:color="auto"/>
                          </w:divBdr>
                          <w:divsChild>
                            <w:div w:id="710573625">
                              <w:marLeft w:val="0"/>
                              <w:marRight w:val="0"/>
                              <w:marTop w:val="0"/>
                              <w:marBottom w:val="60"/>
                              <w:divBdr>
                                <w:top w:val="none" w:sz="0" w:space="0" w:color="auto"/>
                                <w:left w:val="none" w:sz="0" w:space="0" w:color="auto"/>
                                <w:bottom w:val="none" w:sz="0" w:space="0" w:color="auto"/>
                                <w:right w:val="none" w:sz="0" w:space="0" w:color="auto"/>
                              </w:divBdr>
                            </w:div>
                          </w:divsChild>
                        </w:div>
                        <w:div w:id="1078938794">
                          <w:marLeft w:val="0"/>
                          <w:marRight w:val="0"/>
                          <w:marTop w:val="300"/>
                          <w:marBottom w:val="0"/>
                          <w:divBdr>
                            <w:top w:val="none" w:sz="0" w:space="0" w:color="auto"/>
                            <w:left w:val="none" w:sz="0" w:space="0" w:color="auto"/>
                            <w:bottom w:val="none" w:sz="0" w:space="0" w:color="auto"/>
                            <w:right w:val="none" w:sz="0" w:space="0" w:color="auto"/>
                          </w:divBdr>
                          <w:divsChild>
                            <w:div w:id="11031116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0299">
      <w:bodyDiv w:val="1"/>
      <w:marLeft w:val="0"/>
      <w:marRight w:val="0"/>
      <w:marTop w:val="0"/>
      <w:marBottom w:val="0"/>
      <w:divBdr>
        <w:top w:val="none" w:sz="0" w:space="0" w:color="auto"/>
        <w:left w:val="none" w:sz="0" w:space="0" w:color="auto"/>
        <w:bottom w:val="none" w:sz="0" w:space="0" w:color="auto"/>
        <w:right w:val="none" w:sz="0" w:space="0" w:color="auto"/>
      </w:divBdr>
      <w:divsChild>
        <w:div w:id="1410032677">
          <w:marLeft w:val="0"/>
          <w:marRight w:val="0"/>
          <w:marTop w:val="0"/>
          <w:marBottom w:val="0"/>
          <w:divBdr>
            <w:top w:val="none" w:sz="0" w:space="0" w:color="auto"/>
            <w:left w:val="none" w:sz="0" w:space="0" w:color="auto"/>
            <w:bottom w:val="none" w:sz="0" w:space="0" w:color="auto"/>
            <w:right w:val="none" w:sz="0" w:space="0" w:color="auto"/>
          </w:divBdr>
        </w:div>
        <w:div w:id="2068257207">
          <w:marLeft w:val="0"/>
          <w:marRight w:val="0"/>
          <w:marTop w:val="0"/>
          <w:marBottom w:val="0"/>
          <w:divBdr>
            <w:top w:val="none" w:sz="0" w:space="0" w:color="auto"/>
            <w:left w:val="none" w:sz="0" w:space="0" w:color="auto"/>
            <w:bottom w:val="none" w:sz="0" w:space="0" w:color="auto"/>
            <w:right w:val="none" w:sz="0" w:space="0" w:color="auto"/>
          </w:divBdr>
        </w:div>
      </w:divsChild>
    </w:div>
    <w:div w:id="362707242">
      <w:bodyDiv w:val="1"/>
      <w:marLeft w:val="0"/>
      <w:marRight w:val="0"/>
      <w:marTop w:val="0"/>
      <w:marBottom w:val="0"/>
      <w:divBdr>
        <w:top w:val="none" w:sz="0" w:space="0" w:color="auto"/>
        <w:left w:val="none" w:sz="0" w:space="0" w:color="auto"/>
        <w:bottom w:val="none" w:sz="0" w:space="0" w:color="auto"/>
        <w:right w:val="none" w:sz="0" w:space="0" w:color="auto"/>
      </w:divBdr>
      <w:divsChild>
        <w:div w:id="348527987">
          <w:marLeft w:val="0"/>
          <w:marRight w:val="0"/>
          <w:marTop w:val="0"/>
          <w:marBottom w:val="0"/>
          <w:divBdr>
            <w:top w:val="none" w:sz="0" w:space="0" w:color="auto"/>
            <w:left w:val="none" w:sz="0" w:space="0" w:color="auto"/>
            <w:bottom w:val="none" w:sz="0" w:space="0" w:color="auto"/>
            <w:right w:val="none" w:sz="0" w:space="0" w:color="auto"/>
          </w:divBdr>
        </w:div>
        <w:div w:id="1220241041">
          <w:marLeft w:val="0"/>
          <w:marRight w:val="0"/>
          <w:marTop w:val="0"/>
          <w:marBottom w:val="0"/>
          <w:divBdr>
            <w:top w:val="none" w:sz="0" w:space="0" w:color="auto"/>
            <w:left w:val="none" w:sz="0" w:space="0" w:color="auto"/>
            <w:bottom w:val="none" w:sz="0" w:space="0" w:color="auto"/>
            <w:right w:val="none" w:sz="0" w:space="0" w:color="auto"/>
          </w:divBdr>
        </w:div>
        <w:div w:id="1728524682">
          <w:marLeft w:val="0"/>
          <w:marRight w:val="0"/>
          <w:marTop w:val="0"/>
          <w:marBottom w:val="0"/>
          <w:divBdr>
            <w:top w:val="none" w:sz="0" w:space="0" w:color="auto"/>
            <w:left w:val="none" w:sz="0" w:space="0" w:color="auto"/>
            <w:bottom w:val="none" w:sz="0" w:space="0" w:color="auto"/>
            <w:right w:val="none" w:sz="0" w:space="0" w:color="auto"/>
          </w:divBdr>
          <w:divsChild>
            <w:div w:id="1721633218">
              <w:marLeft w:val="0"/>
              <w:marRight w:val="0"/>
              <w:marTop w:val="0"/>
              <w:marBottom w:val="0"/>
              <w:divBdr>
                <w:top w:val="single" w:sz="6" w:space="0" w:color="9F9FDA"/>
                <w:left w:val="single" w:sz="6" w:space="0" w:color="9F9FDA"/>
                <w:bottom w:val="single" w:sz="6" w:space="0" w:color="9F9FDA"/>
                <w:right w:val="single" w:sz="6" w:space="0" w:color="9F9FDA"/>
              </w:divBdr>
              <w:divsChild>
                <w:div w:id="175920553">
                  <w:marLeft w:val="0"/>
                  <w:marRight w:val="0"/>
                  <w:marTop w:val="0"/>
                  <w:marBottom w:val="0"/>
                  <w:divBdr>
                    <w:top w:val="none" w:sz="0" w:space="0" w:color="auto"/>
                    <w:left w:val="none" w:sz="0" w:space="0" w:color="auto"/>
                    <w:bottom w:val="none" w:sz="0" w:space="0" w:color="auto"/>
                    <w:right w:val="none" w:sz="0" w:space="0" w:color="auto"/>
                  </w:divBdr>
                  <w:divsChild>
                    <w:div w:id="15715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8868">
          <w:marLeft w:val="0"/>
          <w:marRight w:val="0"/>
          <w:marTop w:val="0"/>
          <w:marBottom w:val="0"/>
          <w:divBdr>
            <w:top w:val="none" w:sz="0" w:space="0" w:color="auto"/>
            <w:left w:val="none" w:sz="0" w:space="0" w:color="auto"/>
            <w:bottom w:val="none" w:sz="0" w:space="0" w:color="auto"/>
            <w:right w:val="none" w:sz="0" w:space="0" w:color="auto"/>
          </w:divBdr>
        </w:div>
        <w:div w:id="1620141746">
          <w:marLeft w:val="0"/>
          <w:marRight w:val="0"/>
          <w:marTop w:val="0"/>
          <w:marBottom w:val="0"/>
          <w:divBdr>
            <w:top w:val="none" w:sz="0" w:space="0" w:color="auto"/>
            <w:left w:val="none" w:sz="0" w:space="0" w:color="auto"/>
            <w:bottom w:val="none" w:sz="0" w:space="0" w:color="auto"/>
            <w:right w:val="none" w:sz="0" w:space="0" w:color="auto"/>
          </w:divBdr>
        </w:div>
        <w:div w:id="1701280988">
          <w:marLeft w:val="0"/>
          <w:marRight w:val="0"/>
          <w:marTop w:val="0"/>
          <w:marBottom w:val="0"/>
          <w:divBdr>
            <w:top w:val="none" w:sz="0" w:space="0" w:color="auto"/>
            <w:left w:val="none" w:sz="0" w:space="0" w:color="auto"/>
            <w:bottom w:val="none" w:sz="0" w:space="0" w:color="auto"/>
            <w:right w:val="none" w:sz="0" w:space="0" w:color="auto"/>
          </w:divBdr>
        </w:div>
        <w:div w:id="567037586">
          <w:marLeft w:val="0"/>
          <w:marRight w:val="0"/>
          <w:marTop w:val="0"/>
          <w:marBottom w:val="0"/>
          <w:divBdr>
            <w:top w:val="none" w:sz="0" w:space="0" w:color="auto"/>
            <w:left w:val="none" w:sz="0" w:space="0" w:color="auto"/>
            <w:bottom w:val="none" w:sz="0" w:space="0" w:color="auto"/>
            <w:right w:val="none" w:sz="0" w:space="0" w:color="auto"/>
          </w:divBdr>
        </w:div>
        <w:div w:id="1268079211">
          <w:marLeft w:val="0"/>
          <w:marRight w:val="0"/>
          <w:marTop w:val="0"/>
          <w:marBottom w:val="0"/>
          <w:divBdr>
            <w:top w:val="none" w:sz="0" w:space="0" w:color="auto"/>
            <w:left w:val="none" w:sz="0" w:space="0" w:color="auto"/>
            <w:bottom w:val="none" w:sz="0" w:space="0" w:color="auto"/>
            <w:right w:val="none" w:sz="0" w:space="0" w:color="auto"/>
          </w:divBdr>
        </w:div>
        <w:div w:id="1445222710">
          <w:marLeft w:val="0"/>
          <w:marRight w:val="0"/>
          <w:marTop w:val="0"/>
          <w:marBottom w:val="0"/>
          <w:divBdr>
            <w:top w:val="none" w:sz="0" w:space="0" w:color="auto"/>
            <w:left w:val="none" w:sz="0" w:space="0" w:color="auto"/>
            <w:bottom w:val="none" w:sz="0" w:space="0" w:color="auto"/>
            <w:right w:val="none" w:sz="0" w:space="0" w:color="auto"/>
          </w:divBdr>
        </w:div>
      </w:divsChild>
    </w:div>
    <w:div w:id="378408350">
      <w:bodyDiv w:val="1"/>
      <w:marLeft w:val="0"/>
      <w:marRight w:val="0"/>
      <w:marTop w:val="0"/>
      <w:marBottom w:val="0"/>
      <w:divBdr>
        <w:top w:val="none" w:sz="0" w:space="0" w:color="auto"/>
        <w:left w:val="none" w:sz="0" w:space="0" w:color="auto"/>
        <w:bottom w:val="none" w:sz="0" w:space="0" w:color="auto"/>
        <w:right w:val="none" w:sz="0" w:space="0" w:color="auto"/>
      </w:divBdr>
    </w:div>
    <w:div w:id="398601742">
      <w:bodyDiv w:val="1"/>
      <w:marLeft w:val="0"/>
      <w:marRight w:val="0"/>
      <w:marTop w:val="0"/>
      <w:marBottom w:val="0"/>
      <w:divBdr>
        <w:top w:val="none" w:sz="0" w:space="0" w:color="auto"/>
        <w:left w:val="none" w:sz="0" w:space="0" w:color="auto"/>
        <w:bottom w:val="none" w:sz="0" w:space="0" w:color="auto"/>
        <w:right w:val="none" w:sz="0" w:space="0" w:color="auto"/>
      </w:divBdr>
      <w:divsChild>
        <w:div w:id="809322038">
          <w:marLeft w:val="0"/>
          <w:marRight w:val="0"/>
          <w:marTop w:val="0"/>
          <w:marBottom w:val="0"/>
          <w:divBdr>
            <w:top w:val="none" w:sz="0" w:space="0" w:color="auto"/>
            <w:left w:val="none" w:sz="0" w:space="0" w:color="auto"/>
            <w:bottom w:val="none" w:sz="0" w:space="0" w:color="auto"/>
            <w:right w:val="none" w:sz="0" w:space="0" w:color="auto"/>
          </w:divBdr>
        </w:div>
      </w:divsChild>
    </w:div>
    <w:div w:id="439834648">
      <w:bodyDiv w:val="1"/>
      <w:marLeft w:val="0"/>
      <w:marRight w:val="0"/>
      <w:marTop w:val="0"/>
      <w:marBottom w:val="0"/>
      <w:divBdr>
        <w:top w:val="none" w:sz="0" w:space="0" w:color="auto"/>
        <w:left w:val="none" w:sz="0" w:space="0" w:color="auto"/>
        <w:bottom w:val="none" w:sz="0" w:space="0" w:color="auto"/>
        <w:right w:val="none" w:sz="0" w:space="0" w:color="auto"/>
      </w:divBdr>
      <w:divsChild>
        <w:div w:id="426270569">
          <w:marLeft w:val="0"/>
          <w:marRight w:val="0"/>
          <w:marTop w:val="0"/>
          <w:marBottom w:val="0"/>
          <w:divBdr>
            <w:top w:val="none" w:sz="0" w:space="0" w:color="auto"/>
            <w:left w:val="none" w:sz="0" w:space="0" w:color="auto"/>
            <w:bottom w:val="none" w:sz="0" w:space="0" w:color="auto"/>
            <w:right w:val="none" w:sz="0" w:space="0" w:color="auto"/>
          </w:divBdr>
        </w:div>
        <w:div w:id="1495759798">
          <w:marLeft w:val="0"/>
          <w:marRight w:val="0"/>
          <w:marTop w:val="0"/>
          <w:marBottom w:val="0"/>
          <w:divBdr>
            <w:top w:val="none" w:sz="0" w:space="0" w:color="auto"/>
            <w:left w:val="none" w:sz="0" w:space="0" w:color="auto"/>
            <w:bottom w:val="none" w:sz="0" w:space="0" w:color="auto"/>
            <w:right w:val="none" w:sz="0" w:space="0" w:color="auto"/>
          </w:divBdr>
        </w:div>
      </w:divsChild>
    </w:div>
    <w:div w:id="519706829">
      <w:bodyDiv w:val="1"/>
      <w:marLeft w:val="0"/>
      <w:marRight w:val="0"/>
      <w:marTop w:val="0"/>
      <w:marBottom w:val="0"/>
      <w:divBdr>
        <w:top w:val="none" w:sz="0" w:space="0" w:color="auto"/>
        <w:left w:val="none" w:sz="0" w:space="0" w:color="auto"/>
        <w:bottom w:val="none" w:sz="0" w:space="0" w:color="auto"/>
        <w:right w:val="none" w:sz="0" w:space="0" w:color="auto"/>
      </w:divBdr>
      <w:divsChild>
        <w:div w:id="1383675617">
          <w:marLeft w:val="0"/>
          <w:marRight w:val="0"/>
          <w:marTop w:val="0"/>
          <w:marBottom w:val="0"/>
          <w:divBdr>
            <w:top w:val="none" w:sz="0" w:space="0" w:color="auto"/>
            <w:left w:val="none" w:sz="0" w:space="0" w:color="auto"/>
            <w:bottom w:val="none" w:sz="0" w:space="0" w:color="auto"/>
            <w:right w:val="none" w:sz="0" w:space="0" w:color="auto"/>
          </w:divBdr>
        </w:div>
        <w:div w:id="1774200492">
          <w:marLeft w:val="0"/>
          <w:marRight w:val="0"/>
          <w:marTop w:val="0"/>
          <w:marBottom w:val="0"/>
          <w:divBdr>
            <w:top w:val="none" w:sz="0" w:space="0" w:color="auto"/>
            <w:left w:val="none" w:sz="0" w:space="0" w:color="auto"/>
            <w:bottom w:val="none" w:sz="0" w:space="0" w:color="auto"/>
            <w:right w:val="none" w:sz="0" w:space="0" w:color="auto"/>
          </w:divBdr>
        </w:div>
        <w:div w:id="1914777105">
          <w:marLeft w:val="0"/>
          <w:marRight w:val="0"/>
          <w:marTop w:val="0"/>
          <w:marBottom w:val="0"/>
          <w:divBdr>
            <w:top w:val="none" w:sz="0" w:space="0" w:color="auto"/>
            <w:left w:val="none" w:sz="0" w:space="0" w:color="auto"/>
            <w:bottom w:val="none" w:sz="0" w:space="0" w:color="auto"/>
            <w:right w:val="none" w:sz="0" w:space="0" w:color="auto"/>
          </w:divBdr>
          <w:divsChild>
            <w:div w:id="332296493">
              <w:marLeft w:val="0"/>
              <w:marRight w:val="0"/>
              <w:marTop w:val="0"/>
              <w:marBottom w:val="0"/>
              <w:divBdr>
                <w:top w:val="single" w:sz="6" w:space="0" w:color="9F9FDA"/>
                <w:left w:val="single" w:sz="6" w:space="0" w:color="9F9FDA"/>
                <w:bottom w:val="single" w:sz="6" w:space="0" w:color="9F9FDA"/>
                <w:right w:val="single" w:sz="6" w:space="0" w:color="9F9FDA"/>
              </w:divBdr>
              <w:divsChild>
                <w:div w:id="682559766">
                  <w:marLeft w:val="0"/>
                  <w:marRight w:val="0"/>
                  <w:marTop w:val="0"/>
                  <w:marBottom w:val="0"/>
                  <w:divBdr>
                    <w:top w:val="none" w:sz="0" w:space="0" w:color="auto"/>
                    <w:left w:val="none" w:sz="0" w:space="0" w:color="auto"/>
                    <w:bottom w:val="none" w:sz="0" w:space="0" w:color="auto"/>
                    <w:right w:val="none" w:sz="0" w:space="0" w:color="auto"/>
                  </w:divBdr>
                  <w:divsChild>
                    <w:div w:id="7991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84518">
          <w:marLeft w:val="0"/>
          <w:marRight w:val="0"/>
          <w:marTop w:val="0"/>
          <w:marBottom w:val="0"/>
          <w:divBdr>
            <w:top w:val="none" w:sz="0" w:space="0" w:color="auto"/>
            <w:left w:val="none" w:sz="0" w:space="0" w:color="auto"/>
            <w:bottom w:val="none" w:sz="0" w:space="0" w:color="auto"/>
            <w:right w:val="none" w:sz="0" w:space="0" w:color="auto"/>
          </w:divBdr>
        </w:div>
      </w:divsChild>
    </w:div>
    <w:div w:id="526256798">
      <w:bodyDiv w:val="1"/>
      <w:marLeft w:val="0"/>
      <w:marRight w:val="0"/>
      <w:marTop w:val="0"/>
      <w:marBottom w:val="0"/>
      <w:divBdr>
        <w:top w:val="none" w:sz="0" w:space="0" w:color="auto"/>
        <w:left w:val="none" w:sz="0" w:space="0" w:color="auto"/>
        <w:bottom w:val="none" w:sz="0" w:space="0" w:color="auto"/>
        <w:right w:val="none" w:sz="0" w:space="0" w:color="auto"/>
      </w:divBdr>
      <w:divsChild>
        <w:div w:id="657536778">
          <w:marLeft w:val="0"/>
          <w:marRight w:val="0"/>
          <w:marTop w:val="0"/>
          <w:marBottom w:val="0"/>
          <w:divBdr>
            <w:top w:val="none" w:sz="0" w:space="0" w:color="auto"/>
            <w:left w:val="none" w:sz="0" w:space="0" w:color="auto"/>
            <w:bottom w:val="none" w:sz="0" w:space="0" w:color="auto"/>
            <w:right w:val="none" w:sz="0" w:space="0" w:color="auto"/>
          </w:divBdr>
          <w:divsChild>
            <w:div w:id="1864436384">
              <w:marLeft w:val="0"/>
              <w:marRight w:val="0"/>
              <w:marTop w:val="0"/>
              <w:marBottom w:val="0"/>
              <w:divBdr>
                <w:top w:val="single" w:sz="6" w:space="0" w:color="9F9FDA"/>
                <w:left w:val="single" w:sz="6" w:space="0" w:color="9F9FDA"/>
                <w:bottom w:val="single" w:sz="6" w:space="0" w:color="9F9FDA"/>
                <w:right w:val="single" w:sz="6" w:space="0" w:color="9F9FDA"/>
              </w:divBdr>
              <w:divsChild>
                <w:div w:id="1956979113">
                  <w:marLeft w:val="0"/>
                  <w:marRight w:val="0"/>
                  <w:marTop w:val="0"/>
                  <w:marBottom w:val="0"/>
                  <w:divBdr>
                    <w:top w:val="none" w:sz="0" w:space="0" w:color="auto"/>
                    <w:left w:val="none" w:sz="0" w:space="0" w:color="auto"/>
                    <w:bottom w:val="none" w:sz="0" w:space="0" w:color="auto"/>
                    <w:right w:val="none" w:sz="0" w:space="0" w:color="auto"/>
                  </w:divBdr>
                  <w:divsChild>
                    <w:div w:id="14876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784581">
      <w:bodyDiv w:val="1"/>
      <w:marLeft w:val="0"/>
      <w:marRight w:val="0"/>
      <w:marTop w:val="0"/>
      <w:marBottom w:val="0"/>
      <w:divBdr>
        <w:top w:val="none" w:sz="0" w:space="0" w:color="auto"/>
        <w:left w:val="none" w:sz="0" w:space="0" w:color="auto"/>
        <w:bottom w:val="none" w:sz="0" w:space="0" w:color="auto"/>
        <w:right w:val="none" w:sz="0" w:space="0" w:color="auto"/>
      </w:divBdr>
    </w:div>
    <w:div w:id="574437124">
      <w:bodyDiv w:val="1"/>
      <w:marLeft w:val="0"/>
      <w:marRight w:val="0"/>
      <w:marTop w:val="0"/>
      <w:marBottom w:val="0"/>
      <w:divBdr>
        <w:top w:val="none" w:sz="0" w:space="0" w:color="auto"/>
        <w:left w:val="none" w:sz="0" w:space="0" w:color="auto"/>
        <w:bottom w:val="none" w:sz="0" w:space="0" w:color="auto"/>
        <w:right w:val="none" w:sz="0" w:space="0" w:color="auto"/>
      </w:divBdr>
      <w:divsChild>
        <w:div w:id="778719583">
          <w:marLeft w:val="0"/>
          <w:marRight w:val="0"/>
          <w:marTop w:val="360"/>
          <w:marBottom w:val="0"/>
          <w:divBdr>
            <w:top w:val="none" w:sz="0" w:space="0" w:color="auto"/>
            <w:left w:val="none" w:sz="0" w:space="0" w:color="auto"/>
            <w:bottom w:val="none" w:sz="0" w:space="0" w:color="auto"/>
            <w:right w:val="none" w:sz="0" w:space="0" w:color="auto"/>
          </w:divBdr>
        </w:div>
        <w:div w:id="974799839">
          <w:marLeft w:val="0"/>
          <w:marRight w:val="0"/>
          <w:marTop w:val="0"/>
          <w:marBottom w:val="0"/>
          <w:divBdr>
            <w:top w:val="none" w:sz="0" w:space="0" w:color="auto"/>
            <w:left w:val="none" w:sz="0" w:space="0" w:color="auto"/>
            <w:bottom w:val="none" w:sz="0" w:space="0" w:color="auto"/>
            <w:right w:val="none" w:sz="0" w:space="0" w:color="auto"/>
          </w:divBdr>
        </w:div>
        <w:div w:id="1710494133">
          <w:marLeft w:val="0"/>
          <w:marRight w:val="0"/>
          <w:marTop w:val="0"/>
          <w:marBottom w:val="0"/>
          <w:divBdr>
            <w:top w:val="none" w:sz="0" w:space="0" w:color="auto"/>
            <w:left w:val="none" w:sz="0" w:space="0" w:color="auto"/>
            <w:bottom w:val="none" w:sz="0" w:space="0" w:color="auto"/>
            <w:right w:val="none" w:sz="0" w:space="0" w:color="auto"/>
          </w:divBdr>
        </w:div>
        <w:div w:id="1250698941">
          <w:marLeft w:val="0"/>
          <w:marRight w:val="0"/>
          <w:marTop w:val="0"/>
          <w:marBottom w:val="0"/>
          <w:divBdr>
            <w:top w:val="none" w:sz="0" w:space="0" w:color="auto"/>
            <w:left w:val="none" w:sz="0" w:space="0" w:color="auto"/>
            <w:bottom w:val="none" w:sz="0" w:space="0" w:color="auto"/>
            <w:right w:val="none" w:sz="0" w:space="0" w:color="auto"/>
          </w:divBdr>
        </w:div>
      </w:divsChild>
    </w:div>
    <w:div w:id="748776143">
      <w:bodyDiv w:val="1"/>
      <w:marLeft w:val="0"/>
      <w:marRight w:val="0"/>
      <w:marTop w:val="0"/>
      <w:marBottom w:val="0"/>
      <w:divBdr>
        <w:top w:val="none" w:sz="0" w:space="0" w:color="auto"/>
        <w:left w:val="none" w:sz="0" w:space="0" w:color="auto"/>
        <w:bottom w:val="none" w:sz="0" w:space="0" w:color="auto"/>
        <w:right w:val="none" w:sz="0" w:space="0" w:color="auto"/>
      </w:divBdr>
    </w:div>
    <w:div w:id="771317260">
      <w:bodyDiv w:val="1"/>
      <w:marLeft w:val="0"/>
      <w:marRight w:val="0"/>
      <w:marTop w:val="0"/>
      <w:marBottom w:val="0"/>
      <w:divBdr>
        <w:top w:val="none" w:sz="0" w:space="0" w:color="auto"/>
        <w:left w:val="none" w:sz="0" w:space="0" w:color="auto"/>
        <w:bottom w:val="none" w:sz="0" w:space="0" w:color="auto"/>
        <w:right w:val="none" w:sz="0" w:space="0" w:color="auto"/>
      </w:divBdr>
    </w:div>
    <w:div w:id="904411015">
      <w:bodyDiv w:val="1"/>
      <w:marLeft w:val="0"/>
      <w:marRight w:val="0"/>
      <w:marTop w:val="0"/>
      <w:marBottom w:val="0"/>
      <w:divBdr>
        <w:top w:val="none" w:sz="0" w:space="0" w:color="auto"/>
        <w:left w:val="none" w:sz="0" w:space="0" w:color="auto"/>
        <w:bottom w:val="none" w:sz="0" w:space="0" w:color="auto"/>
        <w:right w:val="none" w:sz="0" w:space="0" w:color="auto"/>
      </w:divBdr>
      <w:divsChild>
        <w:div w:id="1685396581">
          <w:marLeft w:val="0"/>
          <w:marRight w:val="0"/>
          <w:marTop w:val="0"/>
          <w:marBottom w:val="0"/>
          <w:divBdr>
            <w:top w:val="none" w:sz="0" w:space="0" w:color="auto"/>
            <w:left w:val="none" w:sz="0" w:space="0" w:color="auto"/>
            <w:bottom w:val="none" w:sz="0" w:space="0" w:color="auto"/>
            <w:right w:val="none" w:sz="0" w:space="0" w:color="auto"/>
          </w:divBdr>
        </w:div>
        <w:div w:id="1703094713">
          <w:marLeft w:val="0"/>
          <w:marRight w:val="0"/>
          <w:marTop w:val="0"/>
          <w:marBottom w:val="0"/>
          <w:divBdr>
            <w:top w:val="none" w:sz="0" w:space="0" w:color="auto"/>
            <w:left w:val="none" w:sz="0" w:space="0" w:color="auto"/>
            <w:bottom w:val="none" w:sz="0" w:space="0" w:color="auto"/>
            <w:right w:val="none" w:sz="0" w:space="0" w:color="auto"/>
          </w:divBdr>
        </w:div>
      </w:divsChild>
    </w:div>
    <w:div w:id="934165621">
      <w:bodyDiv w:val="1"/>
      <w:marLeft w:val="0"/>
      <w:marRight w:val="0"/>
      <w:marTop w:val="0"/>
      <w:marBottom w:val="0"/>
      <w:divBdr>
        <w:top w:val="none" w:sz="0" w:space="0" w:color="auto"/>
        <w:left w:val="none" w:sz="0" w:space="0" w:color="auto"/>
        <w:bottom w:val="none" w:sz="0" w:space="0" w:color="auto"/>
        <w:right w:val="none" w:sz="0" w:space="0" w:color="auto"/>
      </w:divBdr>
    </w:div>
    <w:div w:id="961494035">
      <w:bodyDiv w:val="1"/>
      <w:marLeft w:val="0"/>
      <w:marRight w:val="0"/>
      <w:marTop w:val="0"/>
      <w:marBottom w:val="0"/>
      <w:divBdr>
        <w:top w:val="none" w:sz="0" w:space="0" w:color="auto"/>
        <w:left w:val="none" w:sz="0" w:space="0" w:color="auto"/>
        <w:bottom w:val="none" w:sz="0" w:space="0" w:color="auto"/>
        <w:right w:val="none" w:sz="0" w:space="0" w:color="auto"/>
      </w:divBdr>
    </w:div>
    <w:div w:id="992610079">
      <w:bodyDiv w:val="1"/>
      <w:marLeft w:val="0"/>
      <w:marRight w:val="0"/>
      <w:marTop w:val="0"/>
      <w:marBottom w:val="0"/>
      <w:divBdr>
        <w:top w:val="none" w:sz="0" w:space="0" w:color="auto"/>
        <w:left w:val="none" w:sz="0" w:space="0" w:color="auto"/>
        <w:bottom w:val="none" w:sz="0" w:space="0" w:color="auto"/>
        <w:right w:val="none" w:sz="0" w:space="0" w:color="auto"/>
      </w:divBdr>
    </w:div>
    <w:div w:id="1010958852">
      <w:bodyDiv w:val="1"/>
      <w:marLeft w:val="0"/>
      <w:marRight w:val="0"/>
      <w:marTop w:val="0"/>
      <w:marBottom w:val="0"/>
      <w:divBdr>
        <w:top w:val="none" w:sz="0" w:space="0" w:color="auto"/>
        <w:left w:val="none" w:sz="0" w:space="0" w:color="auto"/>
        <w:bottom w:val="none" w:sz="0" w:space="0" w:color="auto"/>
        <w:right w:val="none" w:sz="0" w:space="0" w:color="auto"/>
      </w:divBdr>
      <w:divsChild>
        <w:div w:id="2053117897">
          <w:marLeft w:val="0"/>
          <w:marRight w:val="0"/>
          <w:marTop w:val="0"/>
          <w:marBottom w:val="0"/>
          <w:divBdr>
            <w:top w:val="none" w:sz="0" w:space="0" w:color="auto"/>
            <w:left w:val="none" w:sz="0" w:space="0" w:color="auto"/>
            <w:bottom w:val="none" w:sz="0" w:space="0" w:color="auto"/>
            <w:right w:val="none" w:sz="0" w:space="0" w:color="auto"/>
          </w:divBdr>
        </w:div>
        <w:div w:id="44840119">
          <w:marLeft w:val="0"/>
          <w:marRight w:val="0"/>
          <w:marTop w:val="210"/>
          <w:marBottom w:val="0"/>
          <w:divBdr>
            <w:top w:val="none" w:sz="0" w:space="0" w:color="auto"/>
            <w:left w:val="none" w:sz="0" w:space="0" w:color="auto"/>
            <w:bottom w:val="none" w:sz="0" w:space="0" w:color="auto"/>
            <w:right w:val="none" w:sz="0" w:space="0" w:color="auto"/>
          </w:divBdr>
        </w:div>
        <w:div w:id="1429498983">
          <w:marLeft w:val="0"/>
          <w:marRight w:val="0"/>
          <w:marTop w:val="0"/>
          <w:marBottom w:val="0"/>
          <w:divBdr>
            <w:top w:val="none" w:sz="0" w:space="0" w:color="auto"/>
            <w:left w:val="none" w:sz="0" w:space="0" w:color="auto"/>
            <w:bottom w:val="none" w:sz="0" w:space="0" w:color="auto"/>
            <w:right w:val="none" w:sz="0" w:space="0" w:color="auto"/>
          </w:divBdr>
        </w:div>
        <w:div w:id="1798141718">
          <w:marLeft w:val="0"/>
          <w:marRight w:val="0"/>
          <w:marTop w:val="0"/>
          <w:marBottom w:val="0"/>
          <w:divBdr>
            <w:top w:val="none" w:sz="0" w:space="0" w:color="auto"/>
            <w:left w:val="none" w:sz="0" w:space="0" w:color="auto"/>
            <w:bottom w:val="none" w:sz="0" w:space="0" w:color="auto"/>
            <w:right w:val="none" w:sz="0" w:space="0" w:color="auto"/>
          </w:divBdr>
          <w:divsChild>
            <w:div w:id="1583644493">
              <w:marLeft w:val="0"/>
              <w:marRight w:val="0"/>
              <w:marTop w:val="0"/>
              <w:marBottom w:val="0"/>
              <w:divBdr>
                <w:top w:val="single" w:sz="6" w:space="0" w:color="9F9FDA"/>
                <w:left w:val="single" w:sz="6" w:space="0" w:color="9F9FDA"/>
                <w:bottom w:val="single" w:sz="6" w:space="0" w:color="9F9FDA"/>
                <w:right w:val="single" w:sz="6" w:space="0" w:color="9F9FDA"/>
              </w:divBdr>
              <w:divsChild>
                <w:div w:id="447505057">
                  <w:marLeft w:val="0"/>
                  <w:marRight w:val="0"/>
                  <w:marTop w:val="0"/>
                  <w:marBottom w:val="0"/>
                  <w:divBdr>
                    <w:top w:val="none" w:sz="0" w:space="0" w:color="auto"/>
                    <w:left w:val="none" w:sz="0" w:space="0" w:color="auto"/>
                    <w:bottom w:val="none" w:sz="0" w:space="0" w:color="auto"/>
                    <w:right w:val="none" w:sz="0" w:space="0" w:color="auto"/>
                  </w:divBdr>
                  <w:divsChild>
                    <w:div w:id="12186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6481">
          <w:marLeft w:val="0"/>
          <w:marRight w:val="0"/>
          <w:marTop w:val="0"/>
          <w:marBottom w:val="0"/>
          <w:divBdr>
            <w:top w:val="none" w:sz="0" w:space="0" w:color="auto"/>
            <w:left w:val="none" w:sz="0" w:space="0" w:color="auto"/>
            <w:bottom w:val="none" w:sz="0" w:space="0" w:color="auto"/>
            <w:right w:val="none" w:sz="0" w:space="0" w:color="auto"/>
          </w:divBdr>
        </w:div>
        <w:div w:id="2047100246">
          <w:marLeft w:val="0"/>
          <w:marRight w:val="0"/>
          <w:marTop w:val="0"/>
          <w:marBottom w:val="0"/>
          <w:divBdr>
            <w:top w:val="none" w:sz="0" w:space="0" w:color="auto"/>
            <w:left w:val="none" w:sz="0" w:space="0" w:color="auto"/>
            <w:bottom w:val="none" w:sz="0" w:space="0" w:color="auto"/>
            <w:right w:val="none" w:sz="0" w:space="0" w:color="auto"/>
          </w:divBdr>
        </w:div>
        <w:div w:id="108478431">
          <w:marLeft w:val="0"/>
          <w:marRight w:val="0"/>
          <w:marTop w:val="0"/>
          <w:marBottom w:val="0"/>
          <w:divBdr>
            <w:top w:val="none" w:sz="0" w:space="0" w:color="auto"/>
            <w:left w:val="none" w:sz="0" w:space="0" w:color="auto"/>
            <w:bottom w:val="none" w:sz="0" w:space="0" w:color="auto"/>
            <w:right w:val="none" w:sz="0" w:space="0" w:color="auto"/>
          </w:divBdr>
        </w:div>
        <w:div w:id="1666712000">
          <w:marLeft w:val="0"/>
          <w:marRight w:val="0"/>
          <w:marTop w:val="0"/>
          <w:marBottom w:val="0"/>
          <w:divBdr>
            <w:top w:val="none" w:sz="0" w:space="0" w:color="auto"/>
            <w:left w:val="none" w:sz="0" w:space="0" w:color="auto"/>
            <w:bottom w:val="none" w:sz="0" w:space="0" w:color="auto"/>
            <w:right w:val="none" w:sz="0" w:space="0" w:color="auto"/>
          </w:divBdr>
        </w:div>
        <w:div w:id="620302939">
          <w:marLeft w:val="0"/>
          <w:marRight w:val="0"/>
          <w:marTop w:val="0"/>
          <w:marBottom w:val="0"/>
          <w:divBdr>
            <w:top w:val="none" w:sz="0" w:space="0" w:color="auto"/>
            <w:left w:val="none" w:sz="0" w:space="0" w:color="auto"/>
            <w:bottom w:val="none" w:sz="0" w:space="0" w:color="auto"/>
            <w:right w:val="none" w:sz="0" w:space="0" w:color="auto"/>
          </w:divBdr>
        </w:div>
      </w:divsChild>
    </w:div>
    <w:div w:id="1112438277">
      <w:bodyDiv w:val="1"/>
      <w:marLeft w:val="0"/>
      <w:marRight w:val="0"/>
      <w:marTop w:val="0"/>
      <w:marBottom w:val="0"/>
      <w:divBdr>
        <w:top w:val="none" w:sz="0" w:space="0" w:color="auto"/>
        <w:left w:val="none" w:sz="0" w:space="0" w:color="auto"/>
        <w:bottom w:val="none" w:sz="0" w:space="0" w:color="auto"/>
        <w:right w:val="none" w:sz="0" w:space="0" w:color="auto"/>
      </w:divBdr>
      <w:divsChild>
        <w:div w:id="467238817">
          <w:marLeft w:val="0"/>
          <w:marRight w:val="0"/>
          <w:marTop w:val="0"/>
          <w:marBottom w:val="0"/>
          <w:divBdr>
            <w:top w:val="none" w:sz="0" w:space="0" w:color="auto"/>
            <w:left w:val="none" w:sz="0" w:space="0" w:color="auto"/>
            <w:bottom w:val="none" w:sz="0" w:space="0" w:color="auto"/>
            <w:right w:val="none" w:sz="0" w:space="0" w:color="auto"/>
          </w:divBdr>
          <w:divsChild>
            <w:div w:id="166405247">
              <w:marLeft w:val="0"/>
              <w:marRight w:val="0"/>
              <w:marTop w:val="0"/>
              <w:marBottom w:val="0"/>
              <w:divBdr>
                <w:top w:val="single" w:sz="6" w:space="0" w:color="9F9FDA"/>
                <w:left w:val="single" w:sz="6" w:space="0" w:color="9F9FDA"/>
                <w:bottom w:val="single" w:sz="6" w:space="0" w:color="9F9FDA"/>
                <w:right w:val="single" w:sz="6" w:space="0" w:color="9F9FDA"/>
              </w:divBdr>
              <w:divsChild>
                <w:div w:id="1104499975">
                  <w:marLeft w:val="0"/>
                  <w:marRight w:val="0"/>
                  <w:marTop w:val="0"/>
                  <w:marBottom w:val="0"/>
                  <w:divBdr>
                    <w:top w:val="none" w:sz="0" w:space="0" w:color="auto"/>
                    <w:left w:val="none" w:sz="0" w:space="0" w:color="auto"/>
                    <w:bottom w:val="none" w:sz="0" w:space="0" w:color="auto"/>
                    <w:right w:val="none" w:sz="0" w:space="0" w:color="auto"/>
                  </w:divBdr>
                  <w:divsChild>
                    <w:div w:id="7987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6883">
          <w:marLeft w:val="0"/>
          <w:marRight w:val="0"/>
          <w:marTop w:val="0"/>
          <w:marBottom w:val="0"/>
          <w:divBdr>
            <w:top w:val="none" w:sz="0" w:space="0" w:color="auto"/>
            <w:left w:val="none" w:sz="0" w:space="0" w:color="auto"/>
            <w:bottom w:val="none" w:sz="0" w:space="0" w:color="auto"/>
            <w:right w:val="none" w:sz="0" w:space="0" w:color="auto"/>
          </w:divBdr>
        </w:div>
        <w:div w:id="1434284948">
          <w:marLeft w:val="0"/>
          <w:marRight w:val="0"/>
          <w:marTop w:val="0"/>
          <w:marBottom w:val="0"/>
          <w:divBdr>
            <w:top w:val="none" w:sz="0" w:space="0" w:color="auto"/>
            <w:left w:val="none" w:sz="0" w:space="0" w:color="auto"/>
            <w:bottom w:val="none" w:sz="0" w:space="0" w:color="auto"/>
            <w:right w:val="none" w:sz="0" w:space="0" w:color="auto"/>
          </w:divBdr>
        </w:div>
        <w:div w:id="480314138">
          <w:marLeft w:val="0"/>
          <w:marRight w:val="0"/>
          <w:marTop w:val="0"/>
          <w:marBottom w:val="0"/>
          <w:divBdr>
            <w:top w:val="none" w:sz="0" w:space="0" w:color="auto"/>
            <w:left w:val="none" w:sz="0" w:space="0" w:color="auto"/>
            <w:bottom w:val="none" w:sz="0" w:space="0" w:color="auto"/>
            <w:right w:val="none" w:sz="0" w:space="0" w:color="auto"/>
          </w:divBdr>
        </w:div>
        <w:div w:id="61605679">
          <w:marLeft w:val="0"/>
          <w:marRight w:val="0"/>
          <w:marTop w:val="0"/>
          <w:marBottom w:val="0"/>
          <w:divBdr>
            <w:top w:val="none" w:sz="0" w:space="0" w:color="auto"/>
            <w:left w:val="none" w:sz="0" w:space="0" w:color="auto"/>
            <w:bottom w:val="none" w:sz="0" w:space="0" w:color="auto"/>
            <w:right w:val="none" w:sz="0" w:space="0" w:color="auto"/>
          </w:divBdr>
        </w:div>
        <w:div w:id="505705106">
          <w:marLeft w:val="0"/>
          <w:marRight w:val="0"/>
          <w:marTop w:val="0"/>
          <w:marBottom w:val="0"/>
          <w:divBdr>
            <w:top w:val="none" w:sz="0" w:space="0" w:color="auto"/>
            <w:left w:val="none" w:sz="0" w:space="0" w:color="auto"/>
            <w:bottom w:val="none" w:sz="0" w:space="0" w:color="auto"/>
            <w:right w:val="none" w:sz="0" w:space="0" w:color="auto"/>
          </w:divBdr>
        </w:div>
        <w:div w:id="2054453649">
          <w:marLeft w:val="0"/>
          <w:marRight w:val="0"/>
          <w:marTop w:val="0"/>
          <w:marBottom w:val="0"/>
          <w:divBdr>
            <w:top w:val="none" w:sz="0" w:space="0" w:color="auto"/>
            <w:left w:val="none" w:sz="0" w:space="0" w:color="auto"/>
            <w:bottom w:val="none" w:sz="0" w:space="0" w:color="auto"/>
            <w:right w:val="none" w:sz="0" w:space="0" w:color="auto"/>
          </w:divBdr>
        </w:div>
        <w:div w:id="1554661980">
          <w:marLeft w:val="0"/>
          <w:marRight w:val="0"/>
          <w:marTop w:val="0"/>
          <w:marBottom w:val="0"/>
          <w:divBdr>
            <w:top w:val="none" w:sz="0" w:space="0" w:color="auto"/>
            <w:left w:val="none" w:sz="0" w:space="0" w:color="auto"/>
            <w:bottom w:val="none" w:sz="0" w:space="0" w:color="auto"/>
            <w:right w:val="none" w:sz="0" w:space="0" w:color="auto"/>
          </w:divBdr>
        </w:div>
        <w:div w:id="1516384559">
          <w:marLeft w:val="0"/>
          <w:marRight w:val="0"/>
          <w:marTop w:val="0"/>
          <w:marBottom w:val="0"/>
          <w:divBdr>
            <w:top w:val="none" w:sz="0" w:space="0" w:color="auto"/>
            <w:left w:val="none" w:sz="0" w:space="0" w:color="auto"/>
            <w:bottom w:val="none" w:sz="0" w:space="0" w:color="auto"/>
            <w:right w:val="none" w:sz="0" w:space="0" w:color="auto"/>
          </w:divBdr>
        </w:div>
        <w:div w:id="1604192030">
          <w:marLeft w:val="0"/>
          <w:marRight w:val="0"/>
          <w:marTop w:val="0"/>
          <w:marBottom w:val="0"/>
          <w:divBdr>
            <w:top w:val="none" w:sz="0" w:space="0" w:color="auto"/>
            <w:left w:val="none" w:sz="0" w:space="0" w:color="auto"/>
            <w:bottom w:val="none" w:sz="0" w:space="0" w:color="auto"/>
            <w:right w:val="none" w:sz="0" w:space="0" w:color="auto"/>
          </w:divBdr>
        </w:div>
        <w:div w:id="249168820">
          <w:marLeft w:val="0"/>
          <w:marRight w:val="0"/>
          <w:marTop w:val="360"/>
          <w:marBottom w:val="0"/>
          <w:divBdr>
            <w:top w:val="none" w:sz="0" w:space="0" w:color="auto"/>
            <w:left w:val="none" w:sz="0" w:space="0" w:color="auto"/>
            <w:bottom w:val="none" w:sz="0" w:space="0" w:color="auto"/>
            <w:right w:val="none" w:sz="0" w:space="0" w:color="auto"/>
          </w:divBdr>
        </w:div>
        <w:div w:id="354355984">
          <w:marLeft w:val="0"/>
          <w:marRight w:val="0"/>
          <w:marTop w:val="0"/>
          <w:marBottom w:val="0"/>
          <w:divBdr>
            <w:top w:val="none" w:sz="0" w:space="0" w:color="auto"/>
            <w:left w:val="none" w:sz="0" w:space="0" w:color="auto"/>
            <w:bottom w:val="none" w:sz="0" w:space="0" w:color="auto"/>
            <w:right w:val="none" w:sz="0" w:space="0" w:color="auto"/>
          </w:divBdr>
        </w:div>
        <w:div w:id="1789085897">
          <w:marLeft w:val="0"/>
          <w:marRight w:val="0"/>
          <w:marTop w:val="0"/>
          <w:marBottom w:val="0"/>
          <w:divBdr>
            <w:top w:val="none" w:sz="0" w:space="0" w:color="auto"/>
            <w:left w:val="none" w:sz="0" w:space="0" w:color="auto"/>
            <w:bottom w:val="none" w:sz="0" w:space="0" w:color="auto"/>
            <w:right w:val="none" w:sz="0" w:space="0" w:color="auto"/>
          </w:divBdr>
        </w:div>
        <w:div w:id="1634751487">
          <w:marLeft w:val="0"/>
          <w:marRight w:val="0"/>
          <w:marTop w:val="0"/>
          <w:marBottom w:val="0"/>
          <w:divBdr>
            <w:top w:val="none" w:sz="0" w:space="0" w:color="auto"/>
            <w:left w:val="none" w:sz="0" w:space="0" w:color="auto"/>
            <w:bottom w:val="none" w:sz="0" w:space="0" w:color="auto"/>
            <w:right w:val="none" w:sz="0" w:space="0" w:color="auto"/>
          </w:divBdr>
        </w:div>
        <w:div w:id="1891531793">
          <w:marLeft w:val="0"/>
          <w:marRight w:val="0"/>
          <w:marTop w:val="0"/>
          <w:marBottom w:val="0"/>
          <w:divBdr>
            <w:top w:val="none" w:sz="0" w:space="0" w:color="auto"/>
            <w:left w:val="none" w:sz="0" w:space="0" w:color="auto"/>
            <w:bottom w:val="none" w:sz="0" w:space="0" w:color="auto"/>
            <w:right w:val="none" w:sz="0" w:space="0" w:color="auto"/>
          </w:divBdr>
        </w:div>
      </w:divsChild>
    </w:div>
    <w:div w:id="1128355796">
      <w:bodyDiv w:val="1"/>
      <w:marLeft w:val="0"/>
      <w:marRight w:val="0"/>
      <w:marTop w:val="0"/>
      <w:marBottom w:val="0"/>
      <w:divBdr>
        <w:top w:val="none" w:sz="0" w:space="0" w:color="auto"/>
        <w:left w:val="none" w:sz="0" w:space="0" w:color="auto"/>
        <w:bottom w:val="none" w:sz="0" w:space="0" w:color="auto"/>
        <w:right w:val="none" w:sz="0" w:space="0" w:color="auto"/>
      </w:divBdr>
      <w:divsChild>
        <w:div w:id="2003773264">
          <w:marLeft w:val="0"/>
          <w:marRight w:val="0"/>
          <w:marTop w:val="0"/>
          <w:marBottom w:val="0"/>
          <w:divBdr>
            <w:top w:val="none" w:sz="0" w:space="0" w:color="auto"/>
            <w:left w:val="none" w:sz="0" w:space="0" w:color="auto"/>
            <w:bottom w:val="none" w:sz="0" w:space="0" w:color="auto"/>
            <w:right w:val="none" w:sz="0" w:space="0" w:color="auto"/>
          </w:divBdr>
        </w:div>
      </w:divsChild>
    </w:div>
    <w:div w:id="1131022909">
      <w:bodyDiv w:val="1"/>
      <w:marLeft w:val="0"/>
      <w:marRight w:val="0"/>
      <w:marTop w:val="0"/>
      <w:marBottom w:val="0"/>
      <w:divBdr>
        <w:top w:val="none" w:sz="0" w:space="0" w:color="auto"/>
        <w:left w:val="none" w:sz="0" w:space="0" w:color="auto"/>
        <w:bottom w:val="none" w:sz="0" w:space="0" w:color="auto"/>
        <w:right w:val="none" w:sz="0" w:space="0" w:color="auto"/>
      </w:divBdr>
      <w:divsChild>
        <w:div w:id="1835802461">
          <w:marLeft w:val="0"/>
          <w:marRight w:val="0"/>
          <w:marTop w:val="0"/>
          <w:marBottom w:val="0"/>
          <w:divBdr>
            <w:top w:val="none" w:sz="0" w:space="0" w:color="auto"/>
            <w:left w:val="none" w:sz="0" w:space="0" w:color="auto"/>
            <w:bottom w:val="none" w:sz="0" w:space="0" w:color="auto"/>
            <w:right w:val="none" w:sz="0" w:space="0" w:color="auto"/>
          </w:divBdr>
        </w:div>
      </w:divsChild>
    </w:div>
    <w:div w:id="1145046224">
      <w:bodyDiv w:val="1"/>
      <w:marLeft w:val="0"/>
      <w:marRight w:val="0"/>
      <w:marTop w:val="0"/>
      <w:marBottom w:val="0"/>
      <w:divBdr>
        <w:top w:val="none" w:sz="0" w:space="0" w:color="auto"/>
        <w:left w:val="none" w:sz="0" w:space="0" w:color="auto"/>
        <w:bottom w:val="none" w:sz="0" w:space="0" w:color="auto"/>
        <w:right w:val="none" w:sz="0" w:space="0" w:color="auto"/>
      </w:divBdr>
      <w:divsChild>
        <w:div w:id="1010526377">
          <w:marLeft w:val="0"/>
          <w:marRight w:val="0"/>
          <w:marTop w:val="0"/>
          <w:marBottom w:val="0"/>
          <w:divBdr>
            <w:top w:val="none" w:sz="0" w:space="0" w:color="auto"/>
            <w:left w:val="none" w:sz="0" w:space="0" w:color="auto"/>
            <w:bottom w:val="none" w:sz="0" w:space="0" w:color="auto"/>
            <w:right w:val="none" w:sz="0" w:space="0" w:color="auto"/>
          </w:divBdr>
          <w:divsChild>
            <w:div w:id="633949284">
              <w:marLeft w:val="0"/>
              <w:marRight w:val="0"/>
              <w:marTop w:val="0"/>
              <w:marBottom w:val="0"/>
              <w:divBdr>
                <w:top w:val="single" w:sz="6" w:space="0" w:color="9F9FDA"/>
                <w:left w:val="single" w:sz="6" w:space="0" w:color="9F9FDA"/>
                <w:bottom w:val="single" w:sz="6" w:space="0" w:color="9F9FDA"/>
                <w:right w:val="single" w:sz="6" w:space="0" w:color="9F9FDA"/>
              </w:divBdr>
              <w:divsChild>
                <w:div w:id="1601179286">
                  <w:marLeft w:val="0"/>
                  <w:marRight w:val="0"/>
                  <w:marTop w:val="0"/>
                  <w:marBottom w:val="0"/>
                  <w:divBdr>
                    <w:top w:val="none" w:sz="0" w:space="0" w:color="auto"/>
                    <w:left w:val="none" w:sz="0" w:space="0" w:color="auto"/>
                    <w:bottom w:val="none" w:sz="0" w:space="0" w:color="auto"/>
                    <w:right w:val="none" w:sz="0" w:space="0" w:color="auto"/>
                  </w:divBdr>
                  <w:divsChild>
                    <w:div w:id="16764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65771">
      <w:bodyDiv w:val="1"/>
      <w:marLeft w:val="0"/>
      <w:marRight w:val="0"/>
      <w:marTop w:val="0"/>
      <w:marBottom w:val="0"/>
      <w:divBdr>
        <w:top w:val="none" w:sz="0" w:space="0" w:color="auto"/>
        <w:left w:val="none" w:sz="0" w:space="0" w:color="auto"/>
        <w:bottom w:val="none" w:sz="0" w:space="0" w:color="auto"/>
        <w:right w:val="none" w:sz="0" w:space="0" w:color="auto"/>
      </w:divBdr>
    </w:div>
    <w:div w:id="1224366191">
      <w:bodyDiv w:val="1"/>
      <w:marLeft w:val="0"/>
      <w:marRight w:val="0"/>
      <w:marTop w:val="0"/>
      <w:marBottom w:val="0"/>
      <w:divBdr>
        <w:top w:val="none" w:sz="0" w:space="0" w:color="auto"/>
        <w:left w:val="none" w:sz="0" w:space="0" w:color="auto"/>
        <w:bottom w:val="none" w:sz="0" w:space="0" w:color="auto"/>
        <w:right w:val="none" w:sz="0" w:space="0" w:color="auto"/>
      </w:divBdr>
      <w:divsChild>
        <w:div w:id="1081171619">
          <w:marLeft w:val="0"/>
          <w:marRight w:val="0"/>
          <w:marTop w:val="0"/>
          <w:marBottom w:val="0"/>
          <w:divBdr>
            <w:top w:val="none" w:sz="0" w:space="0" w:color="auto"/>
            <w:left w:val="none" w:sz="0" w:space="0" w:color="auto"/>
            <w:bottom w:val="none" w:sz="0" w:space="0" w:color="auto"/>
            <w:right w:val="none" w:sz="0" w:space="0" w:color="auto"/>
          </w:divBdr>
        </w:div>
        <w:div w:id="1152675984">
          <w:marLeft w:val="0"/>
          <w:marRight w:val="0"/>
          <w:marTop w:val="0"/>
          <w:marBottom w:val="0"/>
          <w:divBdr>
            <w:top w:val="none" w:sz="0" w:space="0" w:color="auto"/>
            <w:left w:val="none" w:sz="0" w:space="0" w:color="auto"/>
            <w:bottom w:val="none" w:sz="0" w:space="0" w:color="auto"/>
            <w:right w:val="none" w:sz="0" w:space="0" w:color="auto"/>
          </w:divBdr>
        </w:div>
        <w:div w:id="1803034782">
          <w:marLeft w:val="0"/>
          <w:marRight w:val="0"/>
          <w:marTop w:val="0"/>
          <w:marBottom w:val="0"/>
          <w:divBdr>
            <w:top w:val="none" w:sz="0" w:space="0" w:color="auto"/>
            <w:left w:val="none" w:sz="0" w:space="0" w:color="auto"/>
            <w:bottom w:val="none" w:sz="0" w:space="0" w:color="auto"/>
            <w:right w:val="none" w:sz="0" w:space="0" w:color="auto"/>
          </w:divBdr>
        </w:div>
        <w:div w:id="1877810286">
          <w:marLeft w:val="0"/>
          <w:marRight w:val="0"/>
          <w:marTop w:val="0"/>
          <w:marBottom w:val="0"/>
          <w:divBdr>
            <w:top w:val="none" w:sz="0" w:space="0" w:color="auto"/>
            <w:left w:val="none" w:sz="0" w:space="0" w:color="auto"/>
            <w:bottom w:val="none" w:sz="0" w:space="0" w:color="auto"/>
            <w:right w:val="none" w:sz="0" w:space="0" w:color="auto"/>
          </w:divBdr>
        </w:div>
      </w:divsChild>
    </w:div>
    <w:div w:id="1271670799">
      <w:bodyDiv w:val="1"/>
      <w:marLeft w:val="0"/>
      <w:marRight w:val="0"/>
      <w:marTop w:val="0"/>
      <w:marBottom w:val="0"/>
      <w:divBdr>
        <w:top w:val="none" w:sz="0" w:space="0" w:color="auto"/>
        <w:left w:val="none" w:sz="0" w:space="0" w:color="auto"/>
        <w:bottom w:val="none" w:sz="0" w:space="0" w:color="auto"/>
        <w:right w:val="none" w:sz="0" w:space="0" w:color="auto"/>
      </w:divBdr>
      <w:divsChild>
        <w:div w:id="1820149019">
          <w:marLeft w:val="0"/>
          <w:marRight w:val="0"/>
          <w:marTop w:val="0"/>
          <w:marBottom w:val="0"/>
          <w:divBdr>
            <w:top w:val="none" w:sz="0" w:space="0" w:color="auto"/>
            <w:left w:val="none" w:sz="0" w:space="0" w:color="auto"/>
            <w:bottom w:val="none" w:sz="0" w:space="0" w:color="auto"/>
            <w:right w:val="none" w:sz="0" w:space="0" w:color="auto"/>
          </w:divBdr>
        </w:div>
      </w:divsChild>
    </w:div>
    <w:div w:id="1330670944">
      <w:bodyDiv w:val="1"/>
      <w:marLeft w:val="0"/>
      <w:marRight w:val="0"/>
      <w:marTop w:val="0"/>
      <w:marBottom w:val="0"/>
      <w:divBdr>
        <w:top w:val="none" w:sz="0" w:space="0" w:color="auto"/>
        <w:left w:val="none" w:sz="0" w:space="0" w:color="auto"/>
        <w:bottom w:val="none" w:sz="0" w:space="0" w:color="auto"/>
        <w:right w:val="none" w:sz="0" w:space="0" w:color="auto"/>
      </w:divBdr>
    </w:div>
    <w:div w:id="1365862048">
      <w:bodyDiv w:val="1"/>
      <w:marLeft w:val="0"/>
      <w:marRight w:val="0"/>
      <w:marTop w:val="0"/>
      <w:marBottom w:val="0"/>
      <w:divBdr>
        <w:top w:val="none" w:sz="0" w:space="0" w:color="auto"/>
        <w:left w:val="none" w:sz="0" w:space="0" w:color="auto"/>
        <w:bottom w:val="none" w:sz="0" w:space="0" w:color="auto"/>
        <w:right w:val="none" w:sz="0" w:space="0" w:color="auto"/>
      </w:divBdr>
    </w:div>
    <w:div w:id="1368412271">
      <w:bodyDiv w:val="1"/>
      <w:marLeft w:val="0"/>
      <w:marRight w:val="0"/>
      <w:marTop w:val="0"/>
      <w:marBottom w:val="0"/>
      <w:divBdr>
        <w:top w:val="none" w:sz="0" w:space="0" w:color="auto"/>
        <w:left w:val="none" w:sz="0" w:space="0" w:color="auto"/>
        <w:bottom w:val="none" w:sz="0" w:space="0" w:color="auto"/>
        <w:right w:val="none" w:sz="0" w:space="0" w:color="auto"/>
      </w:divBdr>
    </w:div>
    <w:div w:id="1378626056">
      <w:bodyDiv w:val="1"/>
      <w:marLeft w:val="0"/>
      <w:marRight w:val="0"/>
      <w:marTop w:val="0"/>
      <w:marBottom w:val="0"/>
      <w:divBdr>
        <w:top w:val="none" w:sz="0" w:space="0" w:color="auto"/>
        <w:left w:val="none" w:sz="0" w:space="0" w:color="auto"/>
        <w:bottom w:val="none" w:sz="0" w:space="0" w:color="auto"/>
        <w:right w:val="none" w:sz="0" w:space="0" w:color="auto"/>
      </w:divBdr>
      <w:divsChild>
        <w:div w:id="2024747488">
          <w:marLeft w:val="0"/>
          <w:marRight w:val="0"/>
          <w:marTop w:val="0"/>
          <w:marBottom w:val="0"/>
          <w:divBdr>
            <w:top w:val="none" w:sz="0" w:space="0" w:color="auto"/>
            <w:left w:val="none" w:sz="0" w:space="0" w:color="auto"/>
            <w:bottom w:val="none" w:sz="0" w:space="0" w:color="auto"/>
            <w:right w:val="none" w:sz="0" w:space="0" w:color="auto"/>
          </w:divBdr>
        </w:div>
        <w:div w:id="987906605">
          <w:marLeft w:val="0"/>
          <w:marRight w:val="0"/>
          <w:marTop w:val="0"/>
          <w:marBottom w:val="0"/>
          <w:divBdr>
            <w:top w:val="none" w:sz="0" w:space="0" w:color="auto"/>
            <w:left w:val="none" w:sz="0" w:space="0" w:color="auto"/>
            <w:bottom w:val="none" w:sz="0" w:space="0" w:color="auto"/>
            <w:right w:val="none" w:sz="0" w:space="0" w:color="auto"/>
          </w:divBdr>
          <w:divsChild>
            <w:div w:id="829950314">
              <w:marLeft w:val="0"/>
              <w:marRight w:val="0"/>
              <w:marTop w:val="0"/>
              <w:marBottom w:val="0"/>
              <w:divBdr>
                <w:top w:val="single" w:sz="6" w:space="0" w:color="9F9FDA"/>
                <w:left w:val="single" w:sz="6" w:space="0" w:color="9F9FDA"/>
                <w:bottom w:val="single" w:sz="6" w:space="0" w:color="9F9FDA"/>
                <w:right w:val="single" w:sz="6" w:space="0" w:color="9F9FDA"/>
              </w:divBdr>
              <w:divsChild>
                <w:div w:id="2105028299">
                  <w:marLeft w:val="0"/>
                  <w:marRight w:val="0"/>
                  <w:marTop w:val="0"/>
                  <w:marBottom w:val="0"/>
                  <w:divBdr>
                    <w:top w:val="none" w:sz="0" w:space="0" w:color="auto"/>
                    <w:left w:val="none" w:sz="0" w:space="0" w:color="auto"/>
                    <w:bottom w:val="none" w:sz="0" w:space="0" w:color="auto"/>
                    <w:right w:val="none" w:sz="0" w:space="0" w:color="auto"/>
                  </w:divBdr>
                  <w:divsChild>
                    <w:div w:id="20033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18108">
      <w:bodyDiv w:val="1"/>
      <w:marLeft w:val="0"/>
      <w:marRight w:val="0"/>
      <w:marTop w:val="0"/>
      <w:marBottom w:val="0"/>
      <w:divBdr>
        <w:top w:val="none" w:sz="0" w:space="0" w:color="auto"/>
        <w:left w:val="none" w:sz="0" w:space="0" w:color="auto"/>
        <w:bottom w:val="none" w:sz="0" w:space="0" w:color="auto"/>
        <w:right w:val="none" w:sz="0" w:space="0" w:color="auto"/>
      </w:divBdr>
      <w:divsChild>
        <w:div w:id="132675478">
          <w:marLeft w:val="0"/>
          <w:marRight w:val="0"/>
          <w:marTop w:val="0"/>
          <w:marBottom w:val="0"/>
          <w:divBdr>
            <w:top w:val="none" w:sz="0" w:space="0" w:color="auto"/>
            <w:left w:val="none" w:sz="0" w:space="0" w:color="auto"/>
            <w:bottom w:val="none" w:sz="0" w:space="0" w:color="auto"/>
            <w:right w:val="none" w:sz="0" w:space="0" w:color="auto"/>
          </w:divBdr>
        </w:div>
        <w:div w:id="1667631517">
          <w:marLeft w:val="0"/>
          <w:marRight w:val="0"/>
          <w:marTop w:val="0"/>
          <w:marBottom w:val="0"/>
          <w:divBdr>
            <w:top w:val="none" w:sz="0" w:space="0" w:color="auto"/>
            <w:left w:val="none" w:sz="0" w:space="0" w:color="auto"/>
            <w:bottom w:val="none" w:sz="0" w:space="0" w:color="auto"/>
            <w:right w:val="none" w:sz="0" w:space="0" w:color="auto"/>
          </w:divBdr>
        </w:div>
      </w:divsChild>
    </w:div>
    <w:div w:id="1440375526">
      <w:bodyDiv w:val="1"/>
      <w:marLeft w:val="0"/>
      <w:marRight w:val="0"/>
      <w:marTop w:val="0"/>
      <w:marBottom w:val="0"/>
      <w:divBdr>
        <w:top w:val="none" w:sz="0" w:space="0" w:color="auto"/>
        <w:left w:val="none" w:sz="0" w:space="0" w:color="auto"/>
        <w:bottom w:val="none" w:sz="0" w:space="0" w:color="auto"/>
        <w:right w:val="none" w:sz="0" w:space="0" w:color="auto"/>
      </w:divBdr>
      <w:divsChild>
        <w:div w:id="96025680">
          <w:marLeft w:val="0"/>
          <w:marRight w:val="0"/>
          <w:marTop w:val="0"/>
          <w:marBottom w:val="0"/>
          <w:divBdr>
            <w:top w:val="none" w:sz="0" w:space="0" w:color="auto"/>
            <w:left w:val="none" w:sz="0" w:space="0" w:color="auto"/>
            <w:bottom w:val="none" w:sz="0" w:space="0" w:color="auto"/>
            <w:right w:val="none" w:sz="0" w:space="0" w:color="auto"/>
          </w:divBdr>
        </w:div>
      </w:divsChild>
    </w:div>
    <w:div w:id="1454908559">
      <w:bodyDiv w:val="1"/>
      <w:marLeft w:val="0"/>
      <w:marRight w:val="0"/>
      <w:marTop w:val="0"/>
      <w:marBottom w:val="0"/>
      <w:divBdr>
        <w:top w:val="none" w:sz="0" w:space="0" w:color="auto"/>
        <w:left w:val="none" w:sz="0" w:space="0" w:color="auto"/>
        <w:bottom w:val="none" w:sz="0" w:space="0" w:color="auto"/>
        <w:right w:val="none" w:sz="0" w:space="0" w:color="auto"/>
      </w:divBdr>
    </w:div>
    <w:div w:id="1466042272">
      <w:bodyDiv w:val="1"/>
      <w:marLeft w:val="0"/>
      <w:marRight w:val="0"/>
      <w:marTop w:val="0"/>
      <w:marBottom w:val="0"/>
      <w:divBdr>
        <w:top w:val="none" w:sz="0" w:space="0" w:color="auto"/>
        <w:left w:val="none" w:sz="0" w:space="0" w:color="auto"/>
        <w:bottom w:val="none" w:sz="0" w:space="0" w:color="auto"/>
        <w:right w:val="none" w:sz="0" w:space="0" w:color="auto"/>
      </w:divBdr>
    </w:div>
    <w:div w:id="1538658898">
      <w:bodyDiv w:val="1"/>
      <w:marLeft w:val="0"/>
      <w:marRight w:val="0"/>
      <w:marTop w:val="0"/>
      <w:marBottom w:val="0"/>
      <w:divBdr>
        <w:top w:val="none" w:sz="0" w:space="0" w:color="auto"/>
        <w:left w:val="none" w:sz="0" w:space="0" w:color="auto"/>
        <w:bottom w:val="none" w:sz="0" w:space="0" w:color="auto"/>
        <w:right w:val="none" w:sz="0" w:space="0" w:color="auto"/>
      </w:divBdr>
      <w:divsChild>
        <w:div w:id="633369447">
          <w:marLeft w:val="0"/>
          <w:marRight w:val="0"/>
          <w:marTop w:val="0"/>
          <w:marBottom w:val="0"/>
          <w:divBdr>
            <w:top w:val="none" w:sz="0" w:space="0" w:color="auto"/>
            <w:left w:val="none" w:sz="0" w:space="0" w:color="auto"/>
            <w:bottom w:val="none" w:sz="0" w:space="0" w:color="auto"/>
            <w:right w:val="none" w:sz="0" w:space="0" w:color="auto"/>
          </w:divBdr>
          <w:divsChild>
            <w:div w:id="356931658">
              <w:marLeft w:val="0"/>
              <w:marRight w:val="0"/>
              <w:marTop w:val="0"/>
              <w:marBottom w:val="0"/>
              <w:divBdr>
                <w:top w:val="single" w:sz="6" w:space="0" w:color="9F9FDA"/>
                <w:left w:val="single" w:sz="6" w:space="0" w:color="9F9FDA"/>
                <w:bottom w:val="single" w:sz="6" w:space="0" w:color="9F9FDA"/>
                <w:right w:val="single" w:sz="6" w:space="0" w:color="9F9FDA"/>
              </w:divBdr>
              <w:divsChild>
                <w:div w:id="396518251">
                  <w:marLeft w:val="0"/>
                  <w:marRight w:val="0"/>
                  <w:marTop w:val="0"/>
                  <w:marBottom w:val="0"/>
                  <w:divBdr>
                    <w:top w:val="none" w:sz="0" w:space="0" w:color="auto"/>
                    <w:left w:val="none" w:sz="0" w:space="0" w:color="auto"/>
                    <w:bottom w:val="none" w:sz="0" w:space="0" w:color="auto"/>
                    <w:right w:val="none" w:sz="0" w:space="0" w:color="auto"/>
                  </w:divBdr>
                  <w:divsChild>
                    <w:div w:id="10349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98234">
      <w:bodyDiv w:val="1"/>
      <w:marLeft w:val="0"/>
      <w:marRight w:val="0"/>
      <w:marTop w:val="0"/>
      <w:marBottom w:val="0"/>
      <w:divBdr>
        <w:top w:val="none" w:sz="0" w:space="0" w:color="auto"/>
        <w:left w:val="none" w:sz="0" w:space="0" w:color="auto"/>
        <w:bottom w:val="none" w:sz="0" w:space="0" w:color="auto"/>
        <w:right w:val="none" w:sz="0" w:space="0" w:color="auto"/>
      </w:divBdr>
    </w:div>
    <w:div w:id="1636325787">
      <w:bodyDiv w:val="1"/>
      <w:marLeft w:val="0"/>
      <w:marRight w:val="0"/>
      <w:marTop w:val="0"/>
      <w:marBottom w:val="0"/>
      <w:divBdr>
        <w:top w:val="none" w:sz="0" w:space="0" w:color="auto"/>
        <w:left w:val="none" w:sz="0" w:space="0" w:color="auto"/>
        <w:bottom w:val="none" w:sz="0" w:space="0" w:color="auto"/>
        <w:right w:val="none" w:sz="0" w:space="0" w:color="auto"/>
      </w:divBdr>
    </w:div>
    <w:div w:id="1681395518">
      <w:bodyDiv w:val="1"/>
      <w:marLeft w:val="0"/>
      <w:marRight w:val="0"/>
      <w:marTop w:val="0"/>
      <w:marBottom w:val="0"/>
      <w:divBdr>
        <w:top w:val="none" w:sz="0" w:space="0" w:color="auto"/>
        <w:left w:val="none" w:sz="0" w:space="0" w:color="auto"/>
        <w:bottom w:val="none" w:sz="0" w:space="0" w:color="auto"/>
        <w:right w:val="none" w:sz="0" w:space="0" w:color="auto"/>
      </w:divBdr>
      <w:divsChild>
        <w:div w:id="434137908">
          <w:marLeft w:val="0"/>
          <w:marRight w:val="0"/>
          <w:marTop w:val="0"/>
          <w:marBottom w:val="360"/>
          <w:divBdr>
            <w:top w:val="none" w:sz="0" w:space="0" w:color="auto"/>
            <w:left w:val="none" w:sz="0" w:space="0" w:color="auto"/>
            <w:bottom w:val="none" w:sz="0" w:space="0" w:color="auto"/>
            <w:right w:val="none" w:sz="0" w:space="0" w:color="auto"/>
          </w:divBdr>
          <w:divsChild>
            <w:div w:id="1210264944">
              <w:marLeft w:val="0"/>
              <w:marRight w:val="0"/>
              <w:marTop w:val="0"/>
              <w:marBottom w:val="0"/>
              <w:divBdr>
                <w:top w:val="none" w:sz="0" w:space="0" w:color="auto"/>
                <w:left w:val="none" w:sz="0" w:space="0" w:color="auto"/>
                <w:bottom w:val="none" w:sz="0" w:space="0" w:color="auto"/>
                <w:right w:val="none" w:sz="0" w:space="0" w:color="auto"/>
              </w:divBdr>
              <w:divsChild>
                <w:div w:id="1173371773">
                  <w:marLeft w:val="0"/>
                  <w:marRight w:val="0"/>
                  <w:marTop w:val="0"/>
                  <w:marBottom w:val="0"/>
                  <w:divBdr>
                    <w:top w:val="none" w:sz="0" w:space="0" w:color="auto"/>
                    <w:left w:val="none" w:sz="0" w:space="0" w:color="auto"/>
                    <w:bottom w:val="none" w:sz="0" w:space="0" w:color="auto"/>
                    <w:right w:val="none" w:sz="0" w:space="0" w:color="auto"/>
                  </w:divBdr>
                  <w:divsChild>
                    <w:div w:id="1406537721">
                      <w:marLeft w:val="0"/>
                      <w:marRight w:val="0"/>
                      <w:marTop w:val="0"/>
                      <w:marBottom w:val="0"/>
                      <w:divBdr>
                        <w:top w:val="none" w:sz="0" w:space="0" w:color="auto"/>
                        <w:left w:val="none" w:sz="0" w:space="0" w:color="auto"/>
                        <w:bottom w:val="none" w:sz="0" w:space="0" w:color="auto"/>
                        <w:right w:val="none" w:sz="0" w:space="0" w:color="auto"/>
                      </w:divBdr>
                    </w:div>
                    <w:div w:id="1252202552">
                      <w:marLeft w:val="0"/>
                      <w:marRight w:val="0"/>
                      <w:marTop w:val="0"/>
                      <w:marBottom w:val="0"/>
                      <w:divBdr>
                        <w:top w:val="none" w:sz="0" w:space="0" w:color="auto"/>
                        <w:left w:val="none" w:sz="0" w:space="0" w:color="auto"/>
                        <w:bottom w:val="none" w:sz="0" w:space="0" w:color="auto"/>
                        <w:right w:val="none" w:sz="0" w:space="0" w:color="auto"/>
                      </w:divBdr>
                    </w:div>
                    <w:div w:id="1047487112">
                      <w:marLeft w:val="0"/>
                      <w:marRight w:val="0"/>
                      <w:marTop w:val="0"/>
                      <w:marBottom w:val="0"/>
                      <w:divBdr>
                        <w:top w:val="none" w:sz="0" w:space="0" w:color="auto"/>
                        <w:left w:val="none" w:sz="0" w:space="0" w:color="auto"/>
                        <w:bottom w:val="none" w:sz="0" w:space="0" w:color="auto"/>
                        <w:right w:val="none" w:sz="0" w:space="0" w:color="auto"/>
                      </w:divBdr>
                    </w:div>
                    <w:div w:id="516771721">
                      <w:marLeft w:val="0"/>
                      <w:marRight w:val="0"/>
                      <w:marTop w:val="0"/>
                      <w:marBottom w:val="0"/>
                      <w:divBdr>
                        <w:top w:val="none" w:sz="0" w:space="0" w:color="auto"/>
                        <w:left w:val="none" w:sz="0" w:space="0" w:color="auto"/>
                        <w:bottom w:val="none" w:sz="0" w:space="0" w:color="auto"/>
                        <w:right w:val="none" w:sz="0" w:space="0" w:color="auto"/>
                      </w:divBdr>
                    </w:div>
                    <w:div w:id="1373193177">
                      <w:marLeft w:val="0"/>
                      <w:marRight w:val="0"/>
                      <w:marTop w:val="0"/>
                      <w:marBottom w:val="0"/>
                      <w:divBdr>
                        <w:top w:val="none" w:sz="0" w:space="0" w:color="auto"/>
                        <w:left w:val="none" w:sz="0" w:space="0" w:color="auto"/>
                        <w:bottom w:val="none" w:sz="0" w:space="0" w:color="auto"/>
                        <w:right w:val="none" w:sz="0" w:space="0" w:color="auto"/>
                      </w:divBdr>
                    </w:div>
                    <w:div w:id="214068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0199">
              <w:marLeft w:val="0"/>
              <w:marRight w:val="0"/>
              <w:marTop w:val="0"/>
              <w:marBottom w:val="0"/>
              <w:divBdr>
                <w:top w:val="none" w:sz="0" w:space="0" w:color="auto"/>
                <w:left w:val="none" w:sz="0" w:space="0" w:color="auto"/>
                <w:bottom w:val="none" w:sz="0" w:space="0" w:color="auto"/>
                <w:right w:val="none" w:sz="0" w:space="0" w:color="auto"/>
              </w:divBdr>
              <w:divsChild>
                <w:div w:id="1804731291">
                  <w:marLeft w:val="420"/>
                  <w:marRight w:val="0"/>
                  <w:marTop w:val="0"/>
                  <w:marBottom w:val="0"/>
                  <w:divBdr>
                    <w:top w:val="none" w:sz="0" w:space="0" w:color="auto"/>
                    <w:left w:val="none" w:sz="0" w:space="0" w:color="auto"/>
                    <w:bottom w:val="none" w:sz="0" w:space="0" w:color="auto"/>
                    <w:right w:val="none" w:sz="0" w:space="0" w:color="auto"/>
                  </w:divBdr>
                  <w:divsChild>
                    <w:div w:id="1077675774">
                      <w:marLeft w:val="0"/>
                      <w:marRight w:val="0"/>
                      <w:marTop w:val="0"/>
                      <w:marBottom w:val="240"/>
                      <w:divBdr>
                        <w:top w:val="none" w:sz="0" w:space="0" w:color="auto"/>
                        <w:left w:val="none" w:sz="0" w:space="0" w:color="auto"/>
                        <w:bottom w:val="none" w:sz="0" w:space="0" w:color="auto"/>
                        <w:right w:val="none" w:sz="0" w:space="0" w:color="auto"/>
                      </w:divBdr>
                    </w:div>
                    <w:div w:id="499740132">
                      <w:marLeft w:val="0"/>
                      <w:marRight w:val="0"/>
                      <w:marTop w:val="0"/>
                      <w:marBottom w:val="300"/>
                      <w:divBdr>
                        <w:top w:val="none" w:sz="0" w:space="0" w:color="auto"/>
                        <w:left w:val="none" w:sz="0" w:space="0" w:color="auto"/>
                        <w:bottom w:val="none" w:sz="0" w:space="0" w:color="auto"/>
                        <w:right w:val="none" w:sz="0" w:space="0" w:color="auto"/>
                      </w:divBdr>
                      <w:divsChild>
                        <w:div w:id="1478914841">
                          <w:marLeft w:val="0"/>
                          <w:marRight w:val="0"/>
                          <w:marTop w:val="0"/>
                          <w:marBottom w:val="0"/>
                          <w:divBdr>
                            <w:top w:val="none" w:sz="0" w:space="0" w:color="auto"/>
                            <w:left w:val="none" w:sz="0" w:space="0" w:color="auto"/>
                            <w:bottom w:val="none" w:sz="0" w:space="0" w:color="auto"/>
                            <w:right w:val="none" w:sz="0" w:space="0" w:color="auto"/>
                          </w:divBdr>
                          <w:divsChild>
                            <w:div w:id="1029450924">
                              <w:marLeft w:val="0"/>
                              <w:marRight w:val="0"/>
                              <w:marTop w:val="0"/>
                              <w:marBottom w:val="60"/>
                              <w:divBdr>
                                <w:top w:val="none" w:sz="0" w:space="0" w:color="auto"/>
                                <w:left w:val="none" w:sz="0" w:space="0" w:color="auto"/>
                                <w:bottom w:val="none" w:sz="0" w:space="0" w:color="auto"/>
                                <w:right w:val="none" w:sz="0" w:space="0" w:color="auto"/>
                              </w:divBdr>
                            </w:div>
                          </w:divsChild>
                        </w:div>
                        <w:div w:id="1896744454">
                          <w:marLeft w:val="0"/>
                          <w:marRight w:val="0"/>
                          <w:marTop w:val="300"/>
                          <w:marBottom w:val="0"/>
                          <w:divBdr>
                            <w:top w:val="none" w:sz="0" w:space="0" w:color="auto"/>
                            <w:left w:val="none" w:sz="0" w:space="0" w:color="auto"/>
                            <w:bottom w:val="none" w:sz="0" w:space="0" w:color="auto"/>
                            <w:right w:val="none" w:sz="0" w:space="0" w:color="auto"/>
                          </w:divBdr>
                          <w:divsChild>
                            <w:div w:id="993410495">
                              <w:marLeft w:val="0"/>
                              <w:marRight w:val="0"/>
                              <w:marTop w:val="0"/>
                              <w:marBottom w:val="60"/>
                              <w:divBdr>
                                <w:top w:val="none" w:sz="0" w:space="0" w:color="auto"/>
                                <w:left w:val="none" w:sz="0" w:space="0" w:color="auto"/>
                                <w:bottom w:val="none" w:sz="0" w:space="0" w:color="auto"/>
                                <w:right w:val="none" w:sz="0" w:space="0" w:color="auto"/>
                              </w:divBdr>
                            </w:div>
                          </w:divsChild>
                        </w:div>
                        <w:div w:id="851605875">
                          <w:marLeft w:val="0"/>
                          <w:marRight w:val="0"/>
                          <w:marTop w:val="300"/>
                          <w:marBottom w:val="0"/>
                          <w:divBdr>
                            <w:top w:val="none" w:sz="0" w:space="0" w:color="auto"/>
                            <w:left w:val="none" w:sz="0" w:space="0" w:color="auto"/>
                            <w:bottom w:val="none" w:sz="0" w:space="0" w:color="auto"/>
                            <w:right w:val="none" w:sz="0" w:space="0" w:color="auto"/>
                          </w:divBdr>
                          <w:divsChild>
                            <w:div w:id="514997811">
                              <w:marLeft w:val="0"/>
                              <w:marRight w:val="0"/>
                              <w:marTop w:val="0"/>
                              <w:marBottom w:val="60"/>
                              <w:divBdr>
                                <w:top w:val="none" w:sz="0" w:space="0" w:color="auto"/>
                                <w:left w:val="none" w:sz="0" w:space="0" w:color="auto"/>
                                <w:bottom w:val="none" w:sz="0" w:space="0" w:color="auto"/>
                                <w:right w:val="none" w:sz="0" w:space="0" w:color="auto"/>
                              </w:divBdr>
                            </w:div>
                          </w:divsChild>
                        </w:div>
                        <w:div w:id="2038963686">
                          <w:marLeft w:val="0"/>
                          <w:marRight w:val="0"/>
                          <w:marTop w:val="300"/>
                          <w:marBottom w:val="0"/>
                          <w:divBdr>
                            <w:top w:val="none" w:sz="0" w:space="0" w:color="auto"/>
                            <w:left w:val="none" w:sz="0" w:space="0" w:color="auto"/>
                            <w:bottom w:val="none" w:sz="0" w:space="0" w:color="auto"/>
                            <w:right w:val="none" w:sz="0" w:space="0" w:color="auto"/>
                          </w:divBdr>
                          <w:divsChild>
                            <w:div w:id="13893081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824321">
      <w:bodyDiv w:val="1"/>
      <w:marLeft w:val="0"/>
      <w:marRight w:val="0"/>
      <w:marTop w:val="0"/>
      <w:marBottom w:val="0"/>
      <w:divBdr>
        <w:top w:val="none" w:sz="0" w:space="0" w:color="auto"/>
        <w:left w:val="none" w:sz="0" w:space="0" w:color="auto"/>
        <w:bottom w:val="none" w:sz="0" w:space="0" w:color="auto"/>
        <w:right w:val="none" w:sz="0" w:space="0" w:color="auto"/>
      </w:divBdr>
    </w:div>
    <w:div w:id="1808664713">
      <w:bodyDiv w:val="1"/>
      <w:marLeft w:val="0"/>
      <w:marRight w:val="0"/>
      <w:marTop w:val="0"/>
      <w:marBottom w:val="0"/>
      <w:divBdr>
        <w:top w:val="none" w:sz="0" w:space="0" w:color="auto"/>
        <w:left w:val="none" w:sz="0" w:space="0" w:color="auto"/>
        <w:bottom w:val="none" w:sz="0" w:space="0" w:color="auto"/>
        <w:right w:val="none" w:sz="0" w:space="0" w:color="auto"/>
      </w:divBdr>
      <w:divsChild>
        <w:div w:id="1215043535">
          <w:marLeft w:val="0"/>
          <w:marRight w:val="0"/>
          <w:marTop w:val="0"/>
          <w:marBottom w:val="0"/>
          <w:divBdr>
            <w:top w:val="none" w:sz="0" w:space="0" w:color="auto"/>
            <w:left w:val="none" w:sz="0" w:space="0" w:color="auto"/>
            <w:bottom w:val="none" w:sz="0" w:space="0" w:color="auto"/>
            <w:right w:val="none" w:sz="0" w:space="0" w:color="auto"/>
          </w:divBdr>
          <w:divsChild>
            <w:div w:id="766535229">
              <w:marLeft w:val="0"/>
              <w:marRight w:val="0"/>
              <w:marTop w:val="0"/>
              <w:marBottom w:val="0"/>
              <w:divBdr>
                <w:top w:val="none" w:sz="0" w:space="0" w:color="auto"/>
                <w:left w:val="none" w:sz="0" w:space="0" w:color="auto"/>
                <w:bottom w:val="none" w:sz="0" w:space="0" w:color="auto"/>
                <w:right w:val="none" w:sz="0" w:space="0" w:color="auto"/>
              </w:divBdr>
              <w:divsChild>
                <w:div w:id="817648660">
                  <w:marLeft w:val="0"/>
                  <w:marRight w:val="0"/>
                  <w:marTop w:val="0"/>
                  <w:marBottom w:val="0"/>
                  <w:divBdr>
                    <w:top w:val="none" w:sz="0" w:space="0" w:color="auto"/>
                    <w:left w:val="none" w:sz="0" w:space="0" w:color="auto"/>
                    <w:bottom w:val="none" w:sz="0" w:space="0" w:color="auto"/>
                    <w:right w:val="none" w:sz="0" w:space="0" w:color="auto"/>
                  </w:divBdr>
                  <w:divsChild>
                    <w:div w:id="1007170908">
                      <w:marLeft w:val="0"/>
                      <w:marRight w:val="0"/>
                      <w:marTop w:val="0"/>
                      <w:marBottom w:val="0"/>
                      <w:divBdr>
                        <w:top w:val="single" w:sz="6" w:space="0" w:color="9F9FDA"/>
                        <w:left w:val="single" w:sz="6" w:space="0" w:color="9F9FDA"/>
                        <w:bottom w:val="single" w:sz="6" w:space="0" w:color="9F9FDA"/>
                        <w:right w:val="single" w:sz="6" w:space="0" w:color="9F9FDA"/>
                      </w:divBdr>
                      <w:divsChild>
                        <w:div w:id="195587064">
                          <w:marLeft w:val="0"/>
                          <w:marRight w:val="0"/>
                          <w:marTop w:val="0"/>
                          <w:marBottom w:val="0"/>
                          <w:divBdr>
                            <w:top w:val="none" w:sz="0" w:space="0" w:color="auto"/>
                            <w:left w:val="none" w:sz="0" w:space="0" w:color="auto"/>
                            <w:bottom w:val="none" w:sz="0" w:space="0" w:color="auto"/>
                            <w:right w:val="none" w:sz="0" w:space="0" w:color="auto"/>
                          </w:divBdr>
                          <w:divsChild>
                            <w:div w:id="311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488762">
          <w:marLeft w:val="0"/>
          <w:marRight w:val="0"/>
          <w:marTop w:val="0"/>
          <w:marBottom w:val="0"/>
          <w:divBdr>
            <w:top w:val="none" w:sz="0" w:space="0" w:color="auto"/>
            <w:left w:val="none" w:sz="0" w:space="0" w:color="auto"/>
            <w:bottom w:val="none" w:sz="0" w:space="0" w:color="auto"/>
            <w:right w:val="none" w:sz="0" w:space="0" w:color="auto"/>
          </w:divBdr>
          <w:divsChild>
            <w:div w:id="1967620036">
              <w:marLeft w:val="420"/>
              <w:marRight w:val="0"/>
              <w:marTop w:val="0"/>
              <w:marBottom w:val="0"/>
              <w:divBdr>
                <w:top w:val="none" w:sz="0" w:space="0" w:color="auto"/>
                <w:left w:val="none" w:sz="0" w:space="0" w:color="auto"/>
                <w:bottom w:val="none" w:sz="0" w:space="0" w:color="auto"/>
                <w:right w:val="none" w:sz="0" w:space="0" w:color="auto"/>
              </w:divBdr>
              <w:divsChild>
                <w:div w:id="1823154603">
                  <w:marLeft w:val="0"/>
                  <w:marRight w:val="0"/>
                  <w:marTop w:val="0"/>
                  <w:marBottom w:val="240"/>
                  <w:divBdr>
                    <w:top w:val="none" w:sz="0" w:space="0" w:color="auto"/>
                    <w:left w:val="none" w:sz="0" w:space="0" w:color="auto"/>
                    <w:bottom w:val="none" w:sz="0" w:space="0" w:color="auto"/>
                    <w:right w:val="none" w:sz="0" w:space="0" w:color="auto"/>
                  </w:divBdr>
                </w:div>
                <w:div w:id="1389498389">
                  <w:marLeft w:val="0"/>
                  <w:marRight w:val="0"/>
                  <w:marTop w:val="0"/>
                  <w:marBottom w:val="300"/>
                  <w:divBdr>
                    <w:top w:val="none" w:sz="0" w:space="0" w:color="auto"/>
                    <w:left w:val="none" w:sz="0" w:space="0" w:color="auto"/>
                    <w:bottom w:val="none" w:sz="0" w:space="0" w:color="auto"/>
                    <w:right w:val="none" w:sz="0" w:space="0" w:color="auto"/>
                  </w:divBdr>
                  <w:divsChild>
                    <w:div w:id="794327313">
                      <w:marLeft w:val="0"/>
                      <w:marRight w:val="0"/>
                      <w:marTop w:val="0"/>
                      <w:marBottom w:val="0"/>
                      <w:divBdr>
                        <w:top w:val="none" w:sz="0" w:space="0" w:color="auto"/>
                        <w:left w:val="none" w:sz="0" w:space="0" w:color="auto"/>
                        <w:bottom w:val="none" w:sz="0" w:space="0" w:color="auto"/>
                        <w:right w:val="none" w:sz="0" w:space="0" w:color="auto"/>
                      </w:divBdr>
                      <w:divsChild>
                        <w:div w:id="1081677166">
                          <w:marLeft w:val="0"/>
                          <w:marRight w:val="0"/>
                          <w:marTop w:val="0"/>
                          <w:marBottom w:val="60"/>
                          <w:divBdr>
                            <w:top w:val="none" w:sz="0" w:space="0" w:color="auto"/>
                            <w:left w:val="none" w:sz="0" w:space="0" w:color="auto"/>
                            <w:bottom w:val="none" w:sz="0" w:space="0" w:color="auto"/>
                            <w:right w:val="none" w:sz="0" w:space="0" w:color="auto"/>
                          </w:divBdr>
                        </w:div>
                      </w:divsChild>
                    </w:div>
                    <w:div w:id="1138839199">
                      <w:marLeft w:val="0"/>
                      <w:marRight w:val="0"/>
                      <w:marTop w:val="300"/>
                      <w:marBottom w:val="0"/>
                      <w:divBdr>
                        <w:top w:val="none" w:sz="0" w:space="0" w:color="auto"/>
                        <w:left w:val="none" w:sz="0" w:space="0" w:color="auto"/>
                        <w:bottom w:val="none" w:sz="0" w:space="0" w:color="auto"/>
                        <w:right w:val="none" w:sz="0" w:space="0" w:color="auto"/>
                      </w:divBdr>
                      <w:divsChild>
                        <w:div w:id="55694016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11559997">
      <w:bodyDiv w:val="1"/>
      <w:marLeft w:val="0"/>
      <w:marRight w:val="0"/>
      <w:marTop w:val="0"/>
      <w:marBottom w:val="0"/>
      <w:divBdr>
        <w:top w:val="none" w:sz="0" w:space="0" w:color="auto"/>
        <w:left w:val="none" w:sz="0" w:space="0" w:color="auto"/>
        <w:bottom w:val="none" w:sz="0" w:space="0" w:color="auto"/>
        <w:right w:val="none" w:sz="0" w:space="0" w:color="auto"/>
      </w:divBdr>
      <w:divsChild>
        <w:div w:id="2041469778">
          <w:marLeft w:val="0"/>
          <w:marRight w:val="0"/>
          <w:marTop w:val="0"/>
          <w:marBottom w:val="0"/>
          <w:divBdr>
            <w:top w:val="none" w:sz="0" w:space="0" w:color="auto"/>
            <w:left w:val="none" w:sz="0" w:space="0" w:color="auto"/>
            <w:bottom w:val="none" w:sz="0" w:space="0" w:color="auto"/>
            <w:right w:val="none" w:sz="0" w:space="0" w:color="auto"/>
          </w:divBdr>
        </w:div>
        <w:div w:id="1806849419">
          <w:marLeft w:val="0"/>
          <w:marRight w:val="0"/>
          <w:marTop w:val="0"/>
          <w:marBottom w:val="0"/>
          <w:divBdr>
            <w:top w:val="none" w:sz="0" w:space="0" w:color="auto"/>
            <w:left w:val="none" w:sz="0" w:space="0" w:color="auto"/>
            <w:bottom w:val="none" w:sz="0" w:space="0" w:color="auto"/>
            <w:right w:val="none" w:sz="0" w:space="0" w:color="auto"/>
          </w:divBdr>
        </w:div>
        <w:div w:id="1162311353">
          <w:marLeft w:val="0"/>
          <w:marRight w:val="0"/>
          <w:marTop w:val="0"/>
          <w:marBottom w:val="0"/>
          <w:divBdr>
            <w:top w:val="none" w:sz="0" w:space="0" w:color="auto"/>
            <w:left w:val="none" w:sz="0" w:space="0" w:color="auto"/>
            <w:bottom w:val="none" w:sz="0" w:space="0" w:color="auto"/>
            <w:right w:val="none" w:sz="0" w:space="0" w:color="auto"/>
          </w:divBdr>
        </w:div>
        <w:div w:id="1074932660">
          <w:marLeft w:val="0"/>
          <w:marRight w:val="0"/>
          <w:marTop w:val="0"/>
          <w:marBottom w:val="0"/>
          <w:divBdr>
            <w:top w:val="none" w:sz="0" w:space="0" w:color="auto"/>
            <w:left w:val="none" w:sz="0" w:space="0" w:color="auto"/>
            <w:bottom w:val="none" w:sz="0" w:space="0" w:color="auto"/>
            <w:right w:val="none" w:sz="0" w:space="0" w:color="auto"/>
          </w:divBdr>
        </w:div>
        <w:div w:id="791486578">
          <w:marLeft w:val="0"/>
          <w:marRight w:val="0"/>
          <w:marTop w:val="0"/>
          <w:marBottom w:val="0"/>
          <w:divBdr>
            <w:top w:val="none" w:sz="0" w:space="0" w:color="auto"/>
            <w:left w:val="none" w:sz="0" w:space="0" w:color="auto"/>
            <w:bottom w:val="none" w:sz="0" w:space="0" w:color="auto"/>
            <w:right w:val="none" w:sz="0" w:space="0" w:color="auto"/>
          </w:divBdr>
        </w:div>
        <w:div w:id="1306861912">
          <w:marLeft w:val="0"/>
          <w:marRight w:val="0"/>
          <w:marTop w:val="0"/>
          <w:marBottom w:val="0"/>
          <w:divBdr>
            <w:top w:val="none" w:sz="0" w:space="0" w:color="auto"/>
            <w:left w:val="none" w:sz="0" w:space="0" w:color="auto"/>
            <w:bottom w:val="none" w:sz="0" w:space="0" w:color="auto"/>
            <w:right w:val="none" w:sz="0" w:space="0" w:color="auto"/>
          </w:divBdr>
        </w:div>
        <w:div w:id="1361929366">
          <w:marLeft w:val="0"/>
          <w:marRight w:val="0"/>
          <w:marTop w:val="0"/>
          <w:marBottom w:val="0"/>
          <w:divBdr>
            <w:top w:val="none" w:sz="0" w:space="0" w:color="auto"/>
            <w:left w:val="none" w:sz="0" w:space="0" w:color="auto"/>
            <w:bottom w:val="none" w:sz="0" w:space="0" w:color="auto"/>
            <w:right w:val="none" w:sz="0" w:space="0" w:color="auto"/>
          </w:divBdr>
        </w:div>
        <w:div w:id="1704204412">
          <w:marLeft w:val="0"/>
          <w:marRight w:val="0"/>
          <w:marTop w:val="0"/>
          <w:marBottom w:val="0"/>
          <w:divBdr>
            <w:top w:val="none" w:sz="0" w:space="0" w:color="auto"/>
            <w:left w:val="none" w:sz="0" w:space="0" w:color="auto"/>
            <w:bottom w:val="none" w:sz="0" w:space="0" w:color="auto"/>
            <w:right w:val="none" w:sz="0" w:space="0" w:color="auto"/>
          </w:divBdr>
        </w:div>
        <w:div w:id="1259487618">
          <w:marLeft w:val="0"/>
          <w:marRight w:val="0"/>
          <w:marTop w:val="0"/>
          <w:marBottom w:val="0"/>
          <w:divBdr>
            <w:top w:val="none" w:sz="0" w:space="0" w:color="auto"/>
            <w:left w:val="none" w:sz="0" w:space="0" w:color="auto"/>
            <w:bottom w:val="none" w:sz="0" w:space="0" w:color="auto"/>
            <w:right w:val="none" w:sz="0" w:space="0" w:color="auto"/>
          </w:divBdr>
        </w:div>
        <w:div w:id="846285518">
          <w:marLeft w:val="0"/>
          <w:marRight w:val="0"/>
          <w:marTop w:val="0"/>
          <w:marBottom w:val="0"/>
          <w:divBdr>
            <w:top w:val="none" w:sz="0" w:space="0" w:color="auto"/>
            <w:left w:val="none" w:sz="0" w:space="0" w:color="auto"/>
            <w:bottom w:val="none" w:sz="0" w:space="0" w:color="auto"/>
            <w:right w:val="none" w:sz="0" w:space="0" w:color="auto"/>
          </w:divBdr>
        </w:div>
        <w:div w:id="1914394857">
          <w:marLeft w:val="0"/>
          <w:marRight w:val="0"/>
          <w:marTop w:val="0"/>
          <w:marBottom w:val="0"/>
          <w:divBdr>
            <w:top w:val="none" w:sz="0" w:space="0" w:color="auto"/>
            <w:left w:val="none" w:sz="0" w:space="0" w:color="auto"/>
            <w:bottom w:val="none" w:sz="0" w:space="0" w:color="auto"/>
            <w:right w:val="none" w:sz="0" w:space="0" w:color="auto"/>
          </w:divBdr>
        </w:div>
        <w:div w:id="144666441">
          <w:marLeft w:val="0"/>
          <w:marRight w:val="0"/>
          <w:marTop w:val="0"/>
          <w:marBottom w:val="0"/>
          <w:divBdr>
            <w:top w:val="none" w:sz="0" w:space="0" w:color="auto"/>
            <w:left w:val="none" w:sz="0" w:space="0" w:color="auto"/>
            <w:bottom w:val="none" w:sz="0" w:space="0" w:color="auto"/>
            <w:right w:val="none" w:sz="0" w:space="0" w:color="auto"/>
          </w:divBdr>
        </w:div>
        <w:div w:id="1524126617">
          <w:marLeft w:val="0"/>
          <w:marRight w:val="0"/>
          <w:marTop w:val="0"/>
          <w:marBottom w:val="0"/>
          <w:divBdr>
            <w:top w:val="none" w:sz="0" w:space="0" w:color="auto"/>
            <w:left w:val="none" w:sz="0" w:space="0" w:color="auto"/>
            <w:bottom w:val="none" w:sz="0" w:space="0" w:color="auto"/>
            <w:right w:val="none" w:sz="0" w:space="0" w:color="auto"/>
          </w:divBdr>
        </w:div>
        <w:div w:id="901792612">
          <w:marLeft w:val="0"/>
          <w:marRight w:val="0"/>
          <w:marTop w:val="0"/>
          <w:marBottom w:val="0"/>
          <w:divBdr>
            <w:top w:val="none" w:sz="0" w:space="0" w:color="auto"/>
            <w:left w:val="none" w:sz="0" w:space="0" w:color="auto"/>
            <w:bottom w:val="none" w:sz="0" w:space="0" w:color="auto"/>
            <w:right w:val="none" w:sz="0" w:space="0" w:color="auto"/>
          </w:divBdr>
        </w:div>
        <w:div w:id="1895507965">
          <w:marLeft w:val="0"/>
          <w:marRight w:val="0"/>
          <w:marTop w:val="0"/>
          <w:marBottom w:val="0"/>
          <w:divBdr>
            <w:top w:val="none" w:sz="0" w:space="0" w:color="auto"/>
            <w:left w:val="none" w:sz="0" w:space="0" w:color="auto"/>
            <w:bottom w:val="none" w:sz="0" w:space="0" w:color="auto"/>
            <w:right w:val="none" w:sz="0" w:space="0" w:color="auto"/>
          </w:divBdr>
        </w:div>
        <w:div w:id="712385666">
          <w:marLeft w:val="0"/>
          <w:marRight w:val="0"/>
          <w:marTop w:val="0"/>
          <w:marBottom w:val="0"/>
          <w:divBdr>
            <w:top w:val="none" w:sz="0" w:space="0" w:color="auto"/>
            <w:left w:val="none" w:sz="0" w:space="0" w:color="auto"/>
            <w:bottom w:val="none" w:sz="0" w:space="0" w:color="auto"/>
            <w:right w:val="none" w:sz="0" w:space="0" w:color="auto"/>
          </w:divBdr>
        </w:div>
        <w:div w:id="682241259">
          <w:marLeft w:val="0"/>
          <w:marRight w:val="0"/>
          <w:marTop w:val="0"/>
          <w:marBottom w:val="0"/>
          <w:divBdr>
            <w:top w:val="none" w:sz="0" w:space="0" w:color="auto"/>
            <w:left w:val="none" w:sz="0" w:space="0" w:color="auto"/>
            <w:bottom w:val="none" w:sz="0" w:space="0" w:color="auto"/>
            <w:right w:val="none" w:sz="0" w:space="0" w:color="auto"/>
          </w:divBdr>
        </w:div>
        <w:div w:id="1138181469">
          <w:marLeft w:val="0"/>
          <w:marRight w:val="0"/>
          <w:marTop w:val="0"/>
          <w:marBottom w:val="0"/>
          <w:divBdr>
            <w:top w:val="none" w:sz="0" w:space="0" w:color="auto"/>
            <w:left w:val="none" w:sz="0" w:space="0" w:color="auto"/>
            <w:bottom w:val="none" w:sz="0" w:space="0" w:color="auto"/>
            <w:right w:val="none" w:sz="0" w:space="0" w:color="auto"/>
          </w:divBdr>
        </w:div>
        <w:div w:id="376974956">
          <w:marLeft w:val="0"/>
          <w:marRight w:val="0"/>
          <w:marTop w:val="0"/>
          <w:marBottom w:val="0"/>
          <w:divBdr>
            <w:top w:val="none" w:sz="0" w:space="0" w:color="auto"/>
            <w:left w:val="none" w:sz="0" w:space="0" w:color="auto"/>
            <w:bottom w:val="none" w:sz="0" w:space="0" w:color="auto"/>
            <w:right w:val="none" w:sz="0" w:space="0" w:color="auto"/>
          </w:divBdr>
        </w:div>
      </w:divsChild>
    </w:div>
    <w:div w:id="1875342541">
      <w:bodyDiv w:val="1"/>
      <w:marLeft w:val="0"/>
      <w:marRight w:val="0"/>
      <w:marTop w:val="0"/>
      <w:marBottom w:val="0"/>
      <w:divBdr>
        <w:top w:val="none" w:sz="0" w:space="0" w:color="auto"/>
        <w:left w:val="none" w:sz="0" w:space="0" w:color="auto"/>
        <w:bottom w:val="none" w:sz="0" w:space="0" w:color="auto"/>
        <w:right w:val="none" w:sz="0" w:space="0" w:color="auto"/>
      </w:divBdr>
      <w:divsChild>
        <w:div w:id="244076709">
          <w:marLeft w:val="0"/>
          <w:marRight w:val="0"/>
          <w:marTop w:val="0"/>
          <w:marBottom w:val="0"/>
          <w:divBdr>
            <w:top w:val="none" w:sz="0" w:space="0" w:color="auto"/>
            <w:left w:val="none" w:sz="0" w:space="0" w:color="auto"/>
            <w:bottom w:val="none" w:sz="0" w:space="0" w:color="auto"/>
            <w:right w:val="none" w:sz="0" w:space="0" w:color="auto"/>
          </w:divBdr>
        </w:div>
      </w:divsChild>
    </w:div>
    <w:div w:id="1883250708">
      <w:bodyDiv w:val="1"/>
      <w:marLeft w:val="0"/>
      <w:marRight w:val="0"/>
      <w:marTop w:val="0"/>
      <w:marBottom w:val="0"/>
      <w:divBdr>
        <w:top w:val="none" w:sz="0" w:space="0" w:color="auto"/>
        <w:left w:val="none" w:sz="0" w:space="0" w:color="auto"/>
        <w:bottom w:val="none" w:sz="0" w:space="0" w:color="auto"/>
        <w:right w:val="none" w:sz="0" w:space="0" w:color="auto"/>
      </w:divBdr>
      <w:divsChild>
        <w:div w:id="393753">
          <w:marLeft w:val="0"/>
          <w:marRight w:val="0"/>
          <w:marTop w:val="0"/>
          <w:marBottom w:val="0"/>
          <w:divBdr>
            <w:top w:val="none" w:sz="0" w:space="0" w:color="auto"/>
            <w:left w:val="none" w:sz="0" w:space="0" w:color="auto"/>
            <w:bottom w:val="none" w:sz="0" w:space="0" w:color="auto"/>
            <w:right w:val="none" w:sz="0" w:space="0" w:color="auto"/>
          </w:divBdr>
        </w:div>
        <w:div w:id="2034070419">
          <w:marLeft w:val="0"/>
          <w:marRight w:val="0"/>
          <w:marTop w:val="0"/>
          <w:marBottom w:val="0"/>
          <w:divBdr>
            <w:top w:val="none" w:sz="0" w:space="0" w:color="auto"/>
            <w:left w:val="none" w:sz="0" w:space="0" w:color="auto"/>
            <w:bottom w:val="none" w:sz="0" w:space="0" w:color="auto"/>
            <w:right w:val="none" w:sz="0" w:space="0" w:color="auto"/>
          </w:divBdr>
        </w:div>
        <w:div w:id="1716539504">
          <w:marLeft w:val="0"/>
          <w:marRight w:val="0"/>
          <w:marTop w:val="0"/>
          <w:marBottom w:val="0"/>
          <w:divBdr>
            <w:top w:val="none" w:sz="0" w:space="0" w:color="auto"/>
            <w:left w:val="none" w:sz="0" w:space="0" w:color="auto"/>
            <w:bottom w:val="none" w:sz="0" w:space="0" w:color="auto"/>
            <w:right w:val="none" w:sz="0" w:space="0" w:color="auto"/>
          </w:divBdr>
        </w:div>
      </w:divsChild>
    </w:div>
    <w:div w:id="1968463162">
      <w:bodyDiv w:val="1"/>
      <w:marLeft w:val="0"/>
      <w:marRight w:val="0"/>
      <w:marTop w:val="0"/>
      <w:marBottom w:val="0"/>
      <w:divBdr>
        <w:top w:val="none" w:sz="0" w:space="0" w:color="auto"/>
        <w:left w:val="none" w:sz="0" w:space="0" w:color="auto"/>
        <w:bottom w:val="none" w:sz="0" w:space="0" w:color="auto"/>
        <w:right w:val="none" w:sz="0" w:space="0" w:color="auto"/>
      </w:divBdr>
      <w:divsChild>
        <w:div w:id="1733850839">
          <w:marLeft w:val="0"/>
          <w:marRight w:val="0"/>
          <w:marTop w:val="0"/>
          <w:marBottom w:val="360"/>
          <w:divBdr>
            <w:top w:val="none" w:sz="0" w:space="0" w:color="auto"/>
            <w:left w:val="none" w:sz="0" w:space="0" w:color="auto"/>
            <w:bottom w:val="none" w:sz="0" w:space="0" w:color="auto"/>
            <w:right w:val="none" w:sz="0" w:space="0" w:color="auto"/>
          </w:divBdr>
          <w:divsChild>
            <w:div w:id="1399788250">
              <w:marLeft w:val="0"/>
              <w:marRight w:val="0"/>
              <w:marTop w:val="0"/>
              <w:marBottom w:val="0"/>
              <w:divBdr>
                <w:top w:val="none" w:sz="0" w:space="0" w:color="auto"/>
                <w:left w:val="none" w:sz="0" w:space="0" w:color="auto"/>
                <w:bottom w:val="none" w:sz="0" w:space="0" w:color="auto"/>
                <w:right w:val="none" w:sz="0" w:space="0" w:color="auto"/>
              </w:divBdr>
              <w:divsChild>
                <w:div w:id="930315665">
                  <w:marLeft w:val="0"/>
                  <w:marRight w:val="0"/>
                  <w:marTop w:val="0"/>
                  <w:marBottom w:val="0"/>
                  <w:divBdr>
                    <w:top w:val="none" w:sz="0" w:space="0" w:color="auto"/>
                    <w:left w:val="none" w:sz="0" w:space="0" w:color="auto"/>
                    <w:bottom w:val="none" w:sz="0" w:space="0" w:color="auto"/>
                    <w:right w:val="none" w:sz="0" w:space="0" w:color="auto"/>
                  </w:divBdr>
                  <w:divsChild>
                    <w:div w:id="1089619588">
                      <w:marLeft w:val="0"/>
                      <w:marRight w:val="0"/>
                      <w:marTop w:val="0"/>
                      <w:marBottom w:val="0"/>
                      <w:divBdr>
                        <w:top w:val="none" w:sz="0" w:space="0" w:color="auto"/>
                        <w:left w:val="none" w:sz="0" w:space="0" w:color="auto"/>
                        <w:bottom w:val="none" w:sz="0" w:space="0" w:color="auto"/>
                        <w:right w:val="none" w:sz="0" w:space="0" w:color="auto"/>
                      </w:divBdr>
                    </w:div>
                    <w:div w:id="1294944418">
                      <w:marLeft w:val="0"/>
                      <w:marRight w:val="0"/>
                      <w:marTop w:val="0"/>
                      <w:marBottom w:val="0"/>
                      <w:divBdr>
                        <w:top w:val="none" w:sz="0" w:space="0" w:color="auto"/>
                        <w:left w:val="none" w:sz="0" w:space="0" w:color="auto"/>
                        <w:bottom w:val="none" w:sz="0" w:space="0" w:color="auto"/>
                        <w:right w:val="none" w:sz="0" w:space="0" w:color="auto"/>
                      </w:divBdr>
                    </w:div>
                    <w:div w:id="419563172">
                      <w:marLeft w:val="0"/>
                      <w:marRight w:val="0"/>
                      <w:marTop w:val="0"/>
                      <w:marBottom w:val="0"/>
                      <w:divBdr>
                        <w:top w:val="none" w:sz="0" w:space="0" w:color="auto"/>
                        <w:left w:val="none" w:sz="0" w:space="0" w:color="auto"/>
                        <w:bottom w:val="none" w:sz="0" w:space="0" w:color="auto"/>
                        <w:right w:val="none" w:sz="0" w:space="0" w:color="auto"/>
                      </w:divBdr>
                    </w:div>
                    <w:div w:id="987897360">
                      <w:marLeft w:val="0"/>
                      <w:marRight w:val="0"/>
                      <w:marTop w:val="0"/>
                      <w:marBottom w:val="0"/>
                      <w:divBdr>
                        <w:top w:val="none" w:sz="0" w:space="0" w:color="auto"/>
                        <w:left w:val="none" w:sz="0" w:space="0" w:color="auto"/>
                        <w:bottom w:val="none" w:sz="0" w:space="0" w:color="auto"/>
                        <w:right w:val="none" w:sz="0" w:space="0" w:color="auto"/>
                      </w:divBdr>
                    </w:div>
                    <w:div w:id="1571689310">
                      <w:marLeft w:val="0"/>
                      <w:marRight w:val="0"/>
                      <w:marTop w:val="0"/>
                      <w:marBottom w:val="0"/>
                      <w:divBdr>
                        <w:top w:val="none" w:sz="0" w:space="0" w:color="auto"/>
                        <w:left w:val="none" w:sz="0" w:space="0" w:color="auto"/>
                        <w:bottom w:val="none" w:sz="0" w:space="0" w:color="auto"/>
                        <w:right w:val="none" w:sz="0" w:space="0" w:color="auto"/>
                      </w:divBdr>
                    </w:div>
                    <w:div w:id="4306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22741">
              <w:marLeft w:val="0"/>
              <w:marRight w:val="0"/>
              <w:marTop w:val="0"/>
              <w:marBottom w:val="0"/>
              <w:divBdr>
                <w:top w:val="none" w:sz="0" w:space="0" w:color="auto"/>
                <w:left w:val="none" w:sz="0" w:space="0" w:color="auto"/>
                <w:bottom w:val="none" w:sz="0" w:space="0" w:color="auto"/>
                <w:right w:val="none" w:sz="0" w:space="0" w:color="auto"/>
              </w:divBdr>
              <w:divsChild>
                <w:div w:id="1027173615">
                  <w:marLeft w:val="420"/>
                  <w:marRight w:val="0"/>
                  <w:marTop w:val="0"/>
                  <w:marBottom w:val="0"/>
                  <w:divBdr>
                    <w:top w:val="none" w:sz="0" w:space="0" w:color="auto"/>
                    <w:left w:val="none" w:sz="0" w:space="0" w:color="auto"/>
                    <w:bottom w:val="none" w:sz="0" w:space="0" w:color="auto"/>
                    <w:right w:val="none" w:sz="0" w:space="0" w:color="auto"/>
                  </w:divBdr>
                  <w:divsChild>
                    <w:div w:id="1440374674">
                      <w:marLeft w:val="0"/>
                      <w:marRight w:val="0"/>
                      <w:marTop w:val="0"/>
                      <w:marBottom w:val="240"/>
                      <w:divBdr>
                        <w:top w:val="none" w:sz="0" w:space="0" w:color="auto"/>
                        <w:left w:val="none" w:sz="0" w:space="0" w:color="auto"/>
                        <w:bottom w:val="none" w:sz="0" w:space="0" w:color="auto"/>
                        <w:right w:val="none" w:sz="0" w:space="0" w:color="auto"/>
                      </w:divBdr>
                    </w:div>
                    <w:div w:id="358118286">
                      <w:marLeft w:val="0"/>
                      <w:marRight w:val="0"/>
                      <w:marTop w:val="0"/>
                      <w:marBottom w:val="300"/>
                      <w:divBdr>
                        <w:top w:val="none" w:sz="0" w:space="0" w:color="auto"/>
                        <w:left w:val="none" w:sz="0" w:space="0" w:color="auto"/>
                        <w:bottom w:val="none" w:sz="0" w:space="0" w:color="auto"/>
                        <w:right w:val="none" w:sz="0" w:space="0" w:color="auto"/>
                      </w:divBdr>
                      <w:divsChild>
                        <w:div w:id="1689286441">
                          <w:marLeft w:val="0"/>
                          <w:marRight w:val="0"/>
                          <w:marTop w:val="0"/>
                          <w:marBottom w:val="0"/>
                          <w:divBdr>
                            <w:top w:val="none" w:sz="0" w:space="0" w:color="auto"/>
                            <w:left w:val="none" w:sz="0" w:space="0" w:color="auto"/>
                            <w:bottom w:val="none" w:sz="0" w:space="0" w:color="auto"/>
                            <w:right w:val="none" w:sz="0" w:space="0" w:color="auto"/>
                          </w:divBdr>
                          <w:divsChild>
                            <w:div w:id="2068141858">
                              <w:marLeft w:val="0"/>
                              <w:marRight w:val="0"/>
                              <w:marTop w:val="0"/>
                              <w:marBottom w:val="60"/>
                              <w:divBdr>
                                <w:top w:val="none" w:sz="0" w:space="0" w:color="auto"/>
                                <w:left w:val="none" w:sz="0" w:space="0" w:color="auto"/>
                                <w:bottom w:val="none" w:sz="0" w:space="0" w:color="auto"/>
                                <w:right w:val="none" w:sz="0" w:space="0" w:color="auto"/>
                              </w:divBdr>
                            </w:div>
                          </w:divsChild>
                        </w:div>
                        <w:div w:id="1556315666">
                          <w:marLeft w:val="0"/>
                          <w:marRight w:val="0"/>
                          <w:marTop w:val="300"/>
                          <w:marBottom w:val="0"/>
                          <w:divBdr>
                            <w:top w:val="none" w:sz="0" w:space="0" w:color="auto"/>
                            <w:left w:val="none" w:sz="0" w:space="0" w:color="auto"/>
                            <w:bottom w:val="none" w:sz="0" w:space="0" w:color="auto"/>
                            <w:right w:val="none" w:sz="0" w:space="0" w:color="auto"/>
                          </w:divBdr>
                          <w:divsChild>
                            <w:div w:id="2064056506">
                              <w:marLeft w:val="0"/>
                              <w:marRight w:val="0"/>
                              <w:marTop w:val="0"/>
                              <w:marBottom w:val="60"/>
                              <w:divBdr>
                                <w:top w:val="none" w:sz="0" w:space="0" w:color="auto"/>
                                <w:left w:val="none" w:sz="0" w:space="0" w:color="auto"/>
                                <w:bottom w:val="none" w:sz="0" w:space="0" w:color="auto"/>
                                <w:right w:val="none" w:sz="0" w:space="0" w:color="auto"/>
                              </w:divBdr>
                            </w:div>
                          </w:divsChild>
                        </w:div>
                        <w:div w:id="1701012700">
                          <w:marLeft w:val="0"/>
                          <w:marRight w:val="0"/>
                          <w:marTop w:val="300"/>
                          <w:marBottom w:val="0"/>
                          <w:divBdr>
                            <w:top w:val="none" w:sz="0" w:space="0" w:color="auto"/>
                            <w:left w:val="none" w:sz="0" w:space="0" w:color="auto"/>
                            <w:bottom w:val="none" w:sz="0" w:space="0" w:color="auto"/>
                            <w:right w:val="none" w:sz="0" w:space="0" w:color="auto"/>
                          </w:divBdr>
                          <w:divsChild>
                            <w:div w:id="376006873">
                              <w:marLeft w:val="0"/>
                              <w:marRight w:val="0"/>
                              <w:marTop w:val="0"/>
                              <w:marBottom w:val="60"/>
                              <w:divBdr>
                                <w:top w:val="none" w:sz="0" w:space="0" w:color="auto"/>
                                <w:left w:val="none" w:sz="0" w:space="0" w:color="auto"/>
                                <w:bottom w:val="none" w:sz="0" w:space="0" w:color="auto"/>
                                <w:right w:val="none" w:sz="0" w:space="0" w:color="auto"/>
                              </w:divBdr>
                            </w:div>
                          </w:divsChild>
                        </w:div>
                        <w:div w:id="1673295224">
                          <w:marLeft w:val="0"/>
                          <w:marRight w:val="0"/>
                          <w:marTop w:val="300"/>
                          <w:marBottom w:val="0"/>
                          <w:divBdr>
                            <w:top w:val="none" w:sz="0" w:space="0" w:color="auto"/>
                            <w:left w:val="none" w:sz="0" w:space="0" w:color="auto"/>
                            <w:bottom w:val="none" w:sz="0" w:space="0" w:color="auto"/>
                            <w:right w:val="none" w:sz="0" w:space="0" w:color="auto"/>
                          </w:divBdr>
                          <w:divsChild>
                            <w:div w:id="2140372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082146">
      <w:bodyDiv w:val="1"/>
      <w:marLeft w:val="0"/>
      <w:marRight w:val="0"/>
      <w:marTop w:val="0"/>
      <w:marBottom w:val="0"/>
      <w:divBdr>
        <w:top w:val="none" w:sz="0" w:space="0" w:color="auto"/>
        <w:left w:val="none" w:sz="0" w:space="0" w:color="auto"/>
        <w:bottom w:val="none" w:sz="0" w:space="0" w:color="auto"/>
        <w:right w:val="none" w:sz="0" w:space="0" w:color="auto"/>
      </w:divBdr>
      <w:divsChild>
        <w:div w:id="869563241">
          <w:marLeft w:val="0"/>
          <w:marRight w:val="0"/>
          <w:marTop w:val="0"/>
          <w:marBottom w:val="360"/>
          <w:divBdr>
            <w:top w:val="none" w:sz="0" w:space="0" w:color="auto"/>
            <w:left w:val="none" w:sz="0" w:space="0" w:color="auto"/>
            <w:bottom w:val="none" w:sz="0" w:space="0" w:color="auto"/>
            <w:right w:val="none" w:sz="0" w:space="0" w:color="auto"/>
          </w:divBdr>
          <w:divsChild>
            <w:div w:id="284311836">
              <w:marLeft w:val="0"/>
              <w:marRight w:val="0"/>
              <w:marTop w:val="0"/>
              <w:marBottom w:val="0"/>
              <w:divBdr>
                <w:top w:val="none" w:sz="0" w:space="0" w:color="auto"/>
                <w:left w:val="none" w:sz="0" w:space="0" w:color="auto"/>
                <w:bottom w:val="none" w:sz="0" w:space="0" w:color="auto"/>
                <w:right w:val="none" w:sz="0" w:space="0" w:color="auto"/>
              </w:divBdr>
              <w:divsChild>
                <w:div w:id="159347400">
                  <w:marLeft w:val="0"/>
                  <w:marRight w:val="0"/>
                  <w:marTop w:val="0"/>
                  <w:marBottom w:val="0"/>
                  <w:divBdr>
                    <w:top w:val="none" w:sz="0" w:space="0" w:color="auto"/>
                    <w:left w:val="none" w:sz="0" w:space="0" w:color="auto"/>
                    <w:bottom w:val="none" w:sz="0" w:space="0" w:color="auto"/>
                    <w:right w:val="none" w:sz="0" w:space="0" w:color="auto"/>
                  </w:divBdr>
                  <w:divsChild>
                    <w:div w:id="1455176915">
                      <w:marLeft w:val="0"/>
                      <w:marRight w:val="0"/>
                      <w:marTop w:val="0"/>
                      <w:marBottom w:val="0"/>
                      <w:divBdr>
                        <w:top w:val="none" w:sz="0" w:space="0" w:color="auto"/>
                        <w:left w:val="none" w:sz="0" w:space="0" w:color="auto"/>
                        <w:bottom w:val="none" w:sz="0" w:space="0" w:color="auto"/>
                        <w:right w:val="none" w:sz="0" w:space="0" w:color="auto"/>
                      </w:divBdr>
                    </w:div>
                    <w:div w:id="2455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4426">
              <w:marLeft w:val="0"/>
              <w:marRight w:val="0"/>
              <w:marTop w:val="0"/>
              <w:marBottom w:val="0"/>
              <w:divBdr>
                <w:top w:val="none" w:sz="0" w:space="0" w:color="auto"/>
                <w:left w:val="none" w:sz="0" w:space="0" w:color="auto"/>
                <w:bottom w:val="none" w:sz="0" w:space="0" w:color="auto"/>
                <w:right w:val="none" w:sz="0" w:space="0" w:color="auto"/>
              </w:divBdr>
              <w:divsChild>
                <w:div w:id="88236859">
                  <w:marLeft w:val="420"/>
                  <w:marRight w:val="0"/>
                  <w:marTop w:val="0"/>
                  <w:marBottom w:val="0"/>
                  <w:divBdr>
                    <w:top w:val="none" w:sz="0" w:space="0" w:color="auto"/>
                    <w:left w:val="none" w:sz="0" w:space="0" w:color="auto"/>
                    <w:bottom w:val="none" w:sz="0" w:space="0" w:color="auto"/>
                    <w:right w:val="none" w:sz="0" w:space="0" w:color="auto"/>
                  </w:divBdr>
                  <w:divsChild>
                    <w:div w:id="1794864859">
                      <w:marLeft w:val="0"/>
                      <w:marRight w:val="0"/>
                      <w:marTop w:val="0"/>
                      <w:marBottom w:val="240"/>
                      <w:divBdr>
                        <w:top w:val="none" w:sz="0" w:space="0" w:color="auto"/>
                        <w:left w:val="none" w:sz="0" w:space="0" w:color="auto"/>
                        <w:bottom w:val="none" w:sz="0" w:space="0" w:color="auto"/>
                        <w:right w:val="none" w:sz="0" w:space="0" w:color="auto"/>
                      </w:divBdr>
                    </w:div>
                    <w:div w:id="309751502">
                      <w:marLeft w:val="0"/>
                      <w:marRight w:val="0"/>
                      <w:marTop w:val="0"/>
                      <w:marBottom w:val="300"/>
                      <w:divBdr>
                        <w:top w:val="none" w:sz="0" w:space="0" w:color="auto"/>
                        <w:left w:val="none" w:sz="0" w:space="0" w:color="auto"/>
                        <w:bottom w:val="none" w:sz="0" w:space="0" w:color="auto"/>
                        <w:right w:val="none" w:sz="0" w:space="0" w:color="auto"/>
                      </w:divBdr>
                      <w:divsChild>
                        <w:div w:id="72093212">
                          <w:marLeft w:val="0"/>
                          <w:marRight w:val="0"/>
                          <w:marTop w:val="0"/>
                          <w:marBottom w:val="0"/>
                          <w:divBdr>
                            <w:top w:val="none" w:sz="0" w:space="0" w:color="auto"/>
                            <w:left w:val="none" w:sz="0" w:space="0" w:color="auto"/>
                            <w:bottom w:val="none" w:sz="0" w:space="0" w:color="auto"/>
                            <w:right w:val="none" w:sz="0" w:space="0" w:color="auto"/>
                          </w:divBdr>
                          <w:divsChild>
                            <w:div w:id="1842041345">
                              <w:marLeft w:val="0"/>
                              <w:marRight w:val="0"/>
                              <w:marTop w:val="0"/>
                              <w:marBottom w:val="60"/>
                              <w:divBdr>
                                <w:top w:val="none" w:sz="0" w:space="0" w:color="auto"/>
                                <w:left w:val="none" w:sz="0" w:space="0" w:color="auto"/>
                                <w:bottom w:val="none" w:sz="0" w:space="0" w:color="auto"/>
                                <w:right w:val="none" w:sz="0" w:space="0" w:color="auto"/>
                              </w:divBdr>
                            </w:div>
                          </w:divsChild>
                        </w:div>
                        <w:div w:id="130750075">
                          <w:marLeft w:val="0"/>
                          <w:marRight w:val="0"/>
                          <w:marTop w:val="300"/>
                          <w:marBottom w:val="0"/>
                          <w:divBdr>
                            <w:top w:val="none" w:sz="0" w:space="0" w:color="auto"/>
                            <w:left w:val="none" w:sz="0" w:space="0" w:color="auto"/>
                            <w:bottom w:val="none" w:sz="0" w:space="0" w:color="auto"/>
                            <w:right w:val="none" w:sz="0" w:space="0" w:color="auto"/>
                          </w:divBdr>
                          <w:divsChild>
                            <w:div w:id="1433890687">
                              <w:marLeft w:val="0"/>
                              <w:marRight w:val="0"/>
                              <w:marTop w:val="0"/>
                              <w:marBottom w:val="60"/>
                              <w:divBdr>
                                <w:top w:val="none" w:sz="0" w:space="0" w:color="auto"/>
                                <w:left w:val="none" w:sz="0" w:space="0" w:color="auto"/>
                                <w:bottom w:val="none" w:sz="0" w:space="0" w:color="auto"/>
                                <w:right w:val="none" w:sz="0" w:space="0" w:color="auto"/>
                              </w:divBdr>
                            </w:div>
                          </w:divsChild>
                        </w:div>
                        <w:div w:id="969281226">
                          <w:marLeft w:val="0"/>
                          <w:marRight w:val="0"/>
                          <w:marTop w:val="300"/>
                          <w:marBottom w:val="0"/>
                          <w:divBdr>
                            <w:top w:val="none" w:sz="0" w:space="0" w:color="auto"/>
                            <w:left w:val="none" w:sz="0" w:space="0" w:color="auto"/>
                            <w:bottom w:val="none" w:sz="0" w:space="0" w:color="auto"/>
                            <w:right w:val="none" w:sz="0" w:space="0" w:color="auto"/>
                          </w:divBdr>
                          <w:divsChild>
                            <w:div w:id="1853454162">
                              <w:marLeft w:val="0"/>
                              <w:marRight w:val="0"/>
                              <w:marTop w:val="0"/>
                              <w:marBottom w:val="60"/>
                              <w:divBdr>
                                <w:top w:val="none" w:sz="0" w:space="0" w:color="auto"/>
                                <w:left w:val="none" w:sz="0" w:space="0" w:color="auto"/>
                                <w:bottom w:val="none" w:sz="0" w:space="0" w:color="auto"/>
                                <w:right w:val="none" w:sz="0" w:space="0" w:color="auto"/>
                              </w:divBdr>
                            </w:div>
                          </w:divsChild>
                        </w:div>
                        <w:div w:id="1817259178">
                          <w:marLeft w:val="0"/>
                          <w:marRight w:val="0"/>
                          <w:marTop w:val="300"/>
                          <w:marBottom w:val="0"/>
                          <w:divBdr>
                            <w:top w:val="none" w:sz="0" w:space="0" w:color="auto"/>
                            <w:left w:val="none" w:sz="0" w:space="0" w:color="auto"/>
                            <w:bottom w:val="none" w:sz="0" w:space="0" w:color="auto"/>
                            <w:right w:val="none" w:sz="0" w:space="0" w:color="auto"/>
                          </w:divBdr>
                          <w:divsChild>
                            <w:div w:id="17514591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432556/3657b3fd3f89dca114998f234f7386732da0654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422875/ca9e5658710519f09ab2fdb8196fcb3eb024a051/"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422875/eeeebe22bf738fd65bb66b95cc278911ae2525e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nsultant.ru/document/cons_doc_LAW_422875/ca9e5658710519f09ab2fdb8196fcb3eb024a051/" TargetMode="External"/><Relationship Id="rId4" Type="http://schemas.openxmlformats.org/officeDocument/2006/relationships/settings" Target="settings.xml"/><Relationship Id="rId9" Type="http://schemas.openxmlformats.org/officeDocument/2006/relationships/hyperlink" Target="http://www.consultant.ru/document/cons_doc_LAW_422875/ca9e5658710519f09ab2fdb8196fcb3eb024a051/" TargetMode="External"/><Relationship Id="rId14" Type="http://schemas.openxmlformats.org/officeDocument/2006/relationships/hyperlink" Target="http://www.consultant.ru/document/cons_doc_LAW_61801/a15bab6050028753706f22c32fe60627a7be79f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3A2AD-2FC6-416B-9238-94DED4513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3409</Words>
  <Characters>19435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Политика в отношении персональных данных.docx</vt:lpstr>
    </vt:vector>
  </TitlesOfParts>
  <Company>SPecialiST RePack</Company>
  <LinksUpToDate>false</LinksUpToDate>
  <CharactersWithSpaces>22799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Политика в отношении персональных данных.docx</dc:title>
  <dc:creator>Федоров Иван Александрович</dc:creator>
  <cp:lastModifiedBy>User</cp:lastModifiedBy>
  <cp:revision>2</cp:revision>
  <cp:lastPrinted>2023-03-22T11:36:00Z</cp:lastPrinted>
  <dcterms:created xsi:type="dcterms:W3CDTF">2023-08-17T12:05:00Z</dcterms:created>
  <dcterms:modified xsi:type="dcterms:W3CDTF">2023-08-17T12:05:00Z</dcterms:modified>
</cp:coreProperties>
</file>